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110B4" w14:textId="77777777" w:rsidR="001902D9" w:rsidRDefault="007A5B8A">
      <w:pPr>
        <w:pStyle w:val="Heading1"/>
        <w:spacing w:line="573" w:lineRule="auto"/>
      </w:pPr>
      <w:r>
        <w:t>First</w:t>
      </w:r>
      <w:r>
        <w:rPr>
          <w:spacing w:val="-7"/>
        </w:rPr>
        <w:t xml:space="preserve"> </w:t>
      </w:r>
      <w:r>
        <w:t>Coast</w:t>
      </w:r>
      <w:r>
        <w:rPr>
          <w:spacing w:val="-6"/>
        </w:rPr>
        <w:t xml:space="preserve"> </w:t>
      </w:r>
      <w:r>
        <w:t>Service</w:t>
      </w:r>
      <w:r>
        <w:rPr>
          <w:spacing w:val="-13"/>
        </w:rPr>
        <w:t xml:space="preserve"> </w:t>
      </w:r>
      <w:r>
        <w:t>Options,</w:t>
      </w:r>
      <w:r>
        <w:rPr>
          <w:spacing w:val="-9"/>
        </w:rPr>
        <w:t xml:space="preserve"> </w:t>
      </w:r>
      <w:r>
        <w:t>Inc. JN Open Meeting</w:t>
      </w:r>
    </w:p>
    <w:p w14:paraId="25EAB85D" w14:textId="77777777" w:rsidR="001902D9" w:rsidRDefault="007A5B8A">
      <w:pPr>
        <w:pStyle w:val="Heading2"/>
      </w:pPr>
      <w:r>
        <w:t>Thursday,</w:t>
      </w:r>
      <w:r>
        <w:rPr>
          <w:spacing w:val="-3"/>
        </w:rPr>
        <w:t xml:space="preserve"> </w:t>
      </w:r>
      <w:r>
        <w:t>March</w:t>
      </w:r>
      <w:r>
        <w:rPr>
          <w:spacing w:val="-4"/>
        </w:rPr>
        <w:t xml:space="preserve"> </w:t>
      </w:r>
      <w:r>
        <w:t>5,</w:t>
      </w:r>
      <w:r>
        <w:rPr>
          <w:spacing w:val="-3"/>
        </w:rPr>
        <w:t xml:space="preserve"> </w:t>
      </w:r>
      <w:r>
        <w:t>2026,</w:t>
      </w:r>
      <w:r>
        <w:rPr>
          <w:spacing w:val="-3"/>
        </w:rPr>
        <w:t xml:space="preserve"> </w:t>
      </w:r>
      <w:r>
        <w:t>1</w:t>
      </w:r>
      <w:r>
        <w:rPr>
          <w:spacing w:val="-1"/>
        </w:rPr>
        <w:t xml:space="preserve"> </w:t>
      </w:r>
      <w:r>
        <w:t>p.m.</w:t>
      </w:r>
      <w:r>
        <w:rPr>
          <w:spacing w:val="-2"/>
        </w:rPr>
        <w:t xml:space="preserve"> </w:t>
      </w:r>
      <w:r>
        <w:rPr>
          <w:spacing w:val="-5"/>
        </w:rPr>
        <w:t>ET</w:t>
      </w:r>
    </w:p>
    <w:p w14:paraId="38AF7BA3" w14:textId="77777777" w:rsidR="001902D9" w:rsidRDefault="001902D9">
      <w:pPr>
        <w:pStyle w:val="BodyText"/>
        <w:spacing w:before="169"/>
        <w:rPr>
          <w:b/>
          <w:sz w:val="24"/>
        </w:rPr>
      </w:pPr>
    </w:p>
    <w:p w14:paraId="3F26EA5E" w14:textId="77777777" w:rsidR="001902D9" w:rsidRDefault="007A5B8A">
      <w:pPr>
        <w:pStyle w:val="Heading4"/>
        <w:spacing w:before="0"/>
      </w:pPr>
      <w:r>
        <w:rPr>
          <w:spacing w:val="-2"/>
        </w:rPr>
        <w:t>Topics:</w:t>
      </w:r>
    </w:p>
    <w:p w14:paraId="52F9DCEF" w14:textId="77777777" w:rsidR="001902D9" w:rsidRDefault="007A5B8A">
      <w:pPr>
        <w:pStyle w:val="BodyText"/>
      </w:pPr>
      <w:r>
        <w:t>DL33912</w:t>
      </w:r>
      <w:r>
        <w:rPr>
          <w:spacing w:val="-2"/>
        </w:rPr>
        <w:t xml:space="preserve"> </w:t>
      </w:r>
      <w:r>
        <w:t>- Trigger Point</w:t>
      </w:r>
      <w:r>
        <w:rPr>
          <w:spacing w:val="-1"/>
        </w:rPr>
        <w:t xml:space="preserve"> </w:t>
      </w:r>
      <w:r>
        <w:rPr>
          <w:spacing w:val="-2"/>
        </w:rPr>
        <w:t>Injections</w:t>
      </w:r>
    </w:p>
    <w:p w14:paraId="569D8CEC" w14:textId="77777777" w:rsidR="001902D9" w:rsidRDefault="001902D9">
      <w:pPr>
        <w:pStyle w:val="BodyText"/>
        <w:spacing w:before="0"/>
      </w:pPr>
    </w:p>
    <w:p w14:paraId="75341A3D" w14:textId="77777777" w:rsidR="001902D9" w:rsidRDefault="001902D9">
      <w:pPr>
        <w:pStyle w:val="BodyText"/>
        <w:spacing w:before="29"/>
      </w:pPr>
    </w:p>
    <w:p w14:paraId="6ADF9490" w14:textId="77777777" w:rsidR="001902D9" w:rsidRDefault="007A5B8A">
      <w:pPr>
        <w:pStyle w:val="Heading3"/>
        <w:spacing w:before="1"/>
      </w:pPr>
      <w:r>
        <w:t>CORPORATE</w:t>
      </w:r>
      <w:r>
        <w:rPr>
          <w:spacing w:val="4"/>
        </w:rPr>
        <w:t xml:space="preserve"> </w:t>
      </w:r>
      <w:r>
        <w:rPr>
          <w:spacing w:val="-2"/>
        </w:rPr>
        <w:t>PARTICIPANTS</w:t>
      </w:r>
    </w:p>
    <w:p w14:paraId="1E5342A3" w14:textId="0679FEF9" w:rsidR="001902D9" w:rsidRDefault="007A5B8A">
      <w:pPr>
        <w:pStyle w:val="BodyText"/>
        <w:spacing w:line="379" w:lineRule="auto"/>
        <w:ind w:right="2386"/>
        <w:jc w:val="both"/>
      </w:pPr>
      <w:r>
        <w:t>Anita</w:t>
      </w:r>
      <w:r>
        <w:rPr>
          <w:spacing w:val="-2"/>
        </w:rPr>
        <w:t xml:space="preserve"> </w:t>
      </w:r>
      <w:r>
        <w:t>Graves,</w:t>
      </w:r>
      <w:r>
        <w:rPr>
          <w:spacing w:val="-1"/>
        </w:rPr>
        <w:t xml:space="preserve"> </w:t>
      </w:r>
      <w:r>
        <w:t>MD,</w:t>
      </w:r>
      <w:r>
        <w:rPr>
          <w:spacing w:val="-1"/>
        </w:rPr>
        <w:t xml:space="preserve"> </w:t>
      </w:r>
      <w:r>
        <w:t>MMM,</w:t>
      </w:r>
      <w:r>
        <w:rPr>
          <w:spacing w:val="-1"/>
        </w:rPr>
        <w:t xml:space="preserve"> </w:t>
      </w:r>
      <w:r>
        <w:t>FCCP,</w:t>
      </w:r>
      <w:r>
        <w:rPr>
          <w:spacing w:val="-2"/>
        </w:rPr>
        <w:t xml:space="preserve"> </w:t>
      </w:r>
      <w:r>
        <w:t>FAASM</w:t>
      </w:r>
      <w:r>
        <w:rPr>
          <w:spacing w:val="-1"/>
        </w:rPr>
        <w:t xml:space="preserve"> </w:t>
      </w:r>
      <w:r>
        <w:t>-</w:t>
      </w:r>
      <w:r>
        <w:rPr>
          <w:spacing w:val="-1"/>
        </w:rPr>
        <w:t xml:space="preserve"> </w:t>
      </w:r>
      <w:r>
        <w:t>First</w:t>
      </w:r>
      <w:r>
        <w:rPr>
          <w:spacing w:val="-1"/>
        </w:rPr>
        <w:t xml:space="preserve"> </w:t>
      </w:r>
      <w:r>
        <w:t>Coast</w:t>
      </w:r>
      <w:r>
        <w:rPr>
          <w:spacing w:val="-2"/>
        </w:rPr>
        <w:t xml:space="preserve"> </w:t>
      </w:r>
      <w:r>
        <w:t>and</w:t>
      </w:r>
      <w:r>
        <w:rPr>
          <w:spacing w:val="-2"/>
        </w:rPr>
        <w:t xml:space="preserve"> </w:t>
      </w:r>
      <w:r>
        <w:t>Novitas</w:t>
      </w:r>
      <w:r>
        <w:rPr>
          <w:spacing w:val="-1"/>
        </w:rPr>
        <w:t xml:space="preserve"> </w:t>
      </w:r>
      <w:r>
        <w:t>Executive</w:t>
      </w:r>
      <w:r>
        <w:rPr>
          <w:spacing w:val="-1"/>
        </w:rPr>
        <w:t xml:space="preserve"> </w:t>
      </w:r>
      <w:r>
        <w:t>Contractor</w:t>
      </w:r>
      <w:r>
        <w:rPr>
          <w:spacing w:val="-1"/>
        </w:rPr>
        <w:t xml:space="preserve"> </w:t>
      </w:r>
      <w:r>
        <w:t>Medical</w:t>
      </w:r>
      <w:r>
        <w:rPr>
          <w:spacing w:val="-1"/>
        </w:rPr>
        <w:t xml:space="preserve"> </w:t>
      </w:r>
      <w:r>
        <w:t xml:space="preserve">Director </w:t>
      </w:r>
      <w:r>
        <w:t>Janet Lawrence, MD - First Coast Contractor Medical Director</w:t>
      </w:r>
    </w:p>
    <w:p w14:paraId="7B303776" w14:textId="77777777" w:rsidR="001902D9" w:rsidRDefault="007A5B8A">
      <w:pPr>
        <w:pStyle w:val="BodyText"/>
        <w:spacing w:before="0" w:line="206" w:lineRule="exact"/>
        <w:jc w:val="both"/>
      </w:pPr>
      <w:r>
        <w:t>Peter</w:t>
      </w:r>
      <w:r>
        <w:rPr>
          <w:spacing w:val="-3"/>
        </w:rPr>
        <w:t xml:space="preserve"> </w:t>
      </w:r>
      <w:r>
        <w:t>Goldzweig,</w:t>
      </w:r>
      <w:r>
        <w:rPr>
          <w:spacing w:val="-2"/>
        </w:rPr>
        <w:t xml:space="preserve"> </w:t>
      </w:r>
      <w:r>
        <w:t>DO,</w:t>
      </w:r>
      <w:r>
        <w:rPr>
          <w:spacing w:val="-2"/>
        </w:rPr>
        <w:t xml:space="preserve"> </w:t>
      </w:r>
      <w:r>
        <w:t>FASA</w:t>
      </w:r>
      <w:r>
        <w:rPr>
          <w:spacing w:val="-1"/>
        </w:rPr>
        <w:t xml:space="preserve"> </w:t>
      </w:r>
      <w:r>
        <w:t>-</w:t>
      </w:r>
      <w:r>
        <w:rPr>
          <w:spacing w:val="-2"/>
        </w:rPr>
        <w:t xml:space="preserve"> </w:t>
      </w:r>
      <w:r>
        <w:t>Novitas</w:t>
      </w:r>
      <w:r>
        <w:rPr>
          <w:spacing w:val="-2"/>
        </w:rPr>
        <w:t xml:space="preserve"> </w:t>
      </w:r>
      <w:r>
        <w:t>Contractor</w:t>
      </w:r>
      <w:r>
        <w:rPr>
          <w:spacing w:val="-3"/>
        </w:rPr>
        <w:t xml:space="preserve"> </w:t>
      </w:r>
      <w:r>
        <w:t>Medical</w:t>
      </w:r>
      <w:r>
        <w:rPr>
          <w:spacing w:val="-1"/>
        </w:rPr>
        <w:t xml:space="preserve"> </w:t>
      </w:r>
      <w:r>
        <w:rPr>
          <w:spacing w:val="-2"/>
        </w:rPr>
        <w:t>Director</w:t>
      </w:r>
    </w:p>
    <w:p w14:paraId="03CC9851" w14:textId="77777777" w:rsidR="001902D9" w:rsidRDefault="007A5B8A">
      <w:pPr>
        <w:pStyle w:val="BodyText"/>
        <w:spacing w:before="118" w:line="381" w:lineRule="auto"/>
        <w:ind w:right="4936"/>
        <w:jc w:val="both"/>
      </w:pPr>
      <w:r>
        <w:t>Eric</w:t>
      </w:r>
      <w:r>
        <w:rPr>
          <w:spacing w:val="-5"/>
        </w:rPr>
        <w:t xml:space="preserve"> </w:t>
      </w:r>
      <w:r>
        <w:t>Kerstman,</w:t>
      </w:r>
      <w:r>
        <w:rPr>
          <w:spacing w:val="-5"/>
        </w:rPr>
        <w:t xml:space="preserve"> </w:t>
      </w:r>
      <w:r>
        <w:t>MD,</w:t>
      </w:r>
      <w:r>
        <w:rPr>
          <w:spacing w:val="-5"/>
        </w:rPr>
        <w:t xml:space="preserve"> </w:t>
      </w:r>
      <w:r>
        <w:t>MPH,</w:t>
      </w:r>
      <w:r>
        <w:rPr>
          <w:spacing w:val="-5"/>
        </w:rPr>
        <w:t xml:space="preserve"> </w:t>
      </w:r>
      <w:r>
        <w:t>FAAPMR</w:t>
      </w:r>
      <w:r>
        <w:rPr>
          <w:spacing w:val="-3"/>
        </w:rPr>
        <w:t xml:space="preserve"> </w:t>
      </w:r>
      <w:r>
        <w:t>-</w:t>
      </w:r>
      <w:r>
        <w:rPr>
          <w:spacing w:val="-4"/>
        </w:rPr>
        <w:t xml:space="preserve"> </w:t>
      </w:r>
      <w:r>
        <w:t>Novitas</w:t>
      </w:r>
      <w:r>
        <w:rPr>
          <w:spacing w:val="-4"/>
        </w:rPr>
        <w:t xml:space="preserve"> </w:t>
      </w:r>
      <w:r>
        <w:t>Contractor</w:t>
      </w:r>
      <w:r>
        <w:rPr>
          <w:spacing w:val="-5"/>
        </w:rPr>
        <w:t xml:space="preserve"> </w:t>
      </w:r>
      <w:r>
        <w:t>Medical</w:t>
      </w:r>
      <w:r>
        <w:rPr>
          <w:spacing w:val="-4"/>
        </w:rPr>
        <w:t xml:space="preserve"> </w:t>
      </w:r>
      <w:r>
        <w:t>Director Damaribeth Colon, RN, First Coast and Novitas Medical Policy Nurse</w:t>
      </w:r>
    </w:p>
    <w:p w14:paraId="5AFC0502" w14:textId="77777777" w:rsidR="001902D9" w:rsidRDefault="001902D9">
      <w:pPr>
        <w:pStyle w:val="BodyText"/>
        <w:spacing w:before="115"/>
      </w:pPr>
    </w:p>
    <w:p w14:paraId="115916AA" w14:textId="77777777" w:rsidR="001902D9" w:rsidRDefault="007A5B8A">
      <w:pPr>
        <w:pStyle w:val="Heading3"/>
      </w:pPr>
      <w:r>
        <w:rPr>
          <w:spacing w:val="-2"/>
        </w:rPr>
        <w:t>PRESENTERS</w:t>
      </w:r>
    </w:p>
    <w:p w14:paraId="21C731AE" w14:textId="77777777" w:rsidR="001902D9" w:rsidRDefault="007A5B8A">
      <w:pPr>
        <w:pStyle w:val="BodyText"/>
      </w:pPr>
      <w:r>
        <w:t>No</w:t>
      </w:r>
      <w:r>
        <w:rPr>
          <w:spacing w:val="-1"/>
        </w:rPr>
        <w:t xml:space="preserve"> </w:t>
      </w:r>
      <w:r>
        <w:t xml:space="preserve">registered </w:t>
      </w:r>
      <w:r>
        <w:rPr>
          <w:spacing w:val="-2"/>
        </w:rPr>
        <w:t>presenters</w:t>
      </w:r>
    </w:p>
    <w:p w14:paraId="71C9A358" w14:textId="77777777" w:rsidR="001902D9" w:rsidRDefault="001902D9">
      <w:pPr>
        <w:pStyle w:val="BodyText"/>
        <w:spacing w:before="0"/>
      </w:pPr>
    </w:p>
    <w:p w14:paraId="5F8C5D94" w14:textId="77777777" w:rsidR="001902D9" w:rsidRDefault="001902D9">
      <w:pPr>
        <w:pStyle w:val="BodyText"/>
        <w:spacing w:before="34"/>
      </w:pPr>
    </w:p>
    <w:p w14:paraId="26EEE549" w14:textId="77777777" w:rsidR="001902D9" w:rsidRDefault="007A5B8A">
      <w:pPr>
        <w:pStyle w:val="Heading3"/>
      </w:pPr>
      <w:r>
        <w:rPr>
          <w:spacing w:val="-2"/>
        </w:rPr>
        <w:t>PRESENTATION</w:t>
      </w:r>
    </w:p>
    <w:p w14:paraId="35DEF84A" w14:textId="77777777" w:rsidR="001902D9" w:rsidRDefault="007A5B8A">
      <w:pPr>
        <w:pStyle w:val="Heading4"/>
      </w:pPr>
      <w:r>
        <w:t xml:space="preserve">Mandy </w:t>
      </w:r>
      <w:r>
        <w:rPr>
          <w:spacing w:val="-2"/>
        </w:rPr>
        <w:t>McGarvey</w:t>
      </w:r>
    </w:p>
    <w:p w14:paraId="45E7EF65" w14:textId="77777777" w:rsidR="001902D9" w:rsidRDefault="007A5B8A">
      <w:pPr>
        <w:pStyle w:val="BodyText"/>
        <w:spacing w:before="119"/>
        <w:ind w:right="73"/>
        <w:jc w:val="both"/>
      </w:pPr>
      <w:r>
        <w:t>Good</w:t>
      </w:r>
      <w:r>
        <w:rPr>
          <w:spacing w:val="-2"/>
        </w:rPr>
        <w:t xml:space="preserve"> </w:t>
      </w:r>
      <w:r>
        <w:t>afternoon.</w:t>
      </w:r>
      <w:r>
        <w:rPr>
          <w:spacing w:val="-1"/>
        </w:rPr>
        <w:t xml:space="preserve"> </w:t>
      </w:r>
      <w:r>
        <w:t>I'm</w:t>
      </w:r>
      <w:r>
        <w:rPr>
          <w:spacing w:val="-1"/>
        </w:rPr>
        <w:t xml:space="preserve"> </w:t>
      </w:r>
      <w:r>
        <w:t>Mandy</w:t>
      </w:r>
      <w:r>
        <w:rPr>
          <w:spacing w:val="-2"/>
        </w:rPr>
        <w:t xml:space="preserve"> </w:t>
      </w:r>
      <w:r>
        <w:t>McGarvey,</w:t>
      </w:r>
      <w:r>
        <w:rPr>
          <w:spacing w:val="-1"/>
        </w:rPr>
        <w:t xml:space="preserve"> </w:t>
      </w:r>
      <w:r>
        <w:t>and</w:t>
      </w:r>
      <w:r>
        <w:rPr>
          <w:spacing w:val="-2"/>
        </w:rPr>
        <w:t xml:space="preserve"> </w:t>
      </w:r>
      <w:r>
        <w:t>I</w:t>
      </w:r>
      <w:r>
        <w:rPr>
          <w:spacing w:val="-1"/>
        </w:rPr>
        <w:t xml:space="preserve"> </w:t>
      </w:r>
      <w:r>
        <w:t>will</w:t>
      </w:r>
      <w:r>
        <w:rPr>
          <w:spacing w:val="-1"/>
        </w:rPr>
        <w:t xml:space="preserve"> </w:t>
      </w:r>
      <w:r>
        <w:t>be</w:t>
      </w:r>
      <w:r>
        <w:rPr>
          <w:spacing w:val="-1"/>
        </w:rPr>
        <w:t xml:space="preserve"> </w:t>
      </w:r>
      <w:r>
        <w:t>your</w:t>
      </w:r>
      <w:r>
        <w:rPr>
          <w:spacing w:val="-1"/>
        </w:rPr>
        <w:t xml:space="preserve"> </w:t>
      </w:r>
      <w:proofErr w:type="spellStart"/>
      <w:r>
        <w:t>WebEx</w:t>
      </w:r>
      <w:proofErr w:type="spellEnd"/>
      <w:r>
        <w:rPr>
          <w:spacing w:val="-2"/>
        </w:rPr>
        <w:t xml:space="preserve"> </w:t>
      </w:r>
      <w:r>
        <w:t>host</w:t>
      </w:r>
      <w:r>
        <w:rPr>
          <w:spacing w:val="-1"/>
        </w:rPr>
        <w:t xml:space="preserve"> </w:t>
      </w:r>
      <w:r>
        <w:t>for</w:t>
      </w:r>
      <w:r>
        <w:rPr>
          <w:spacing w:val="-1"/>
        </w:rPr>
        <w:t xml:space="preserve"> </w:t>
      </w:r>
      <w:r>
        <w:t>today's</w:t>
      </w:r>
      <w:r>
        <w:rPr>
          <w:spacing w:val="-1"/>
        </w:rPr>
        <w:t xml:space="preserve"> </w:t>
      </w:r>
      <w:r>
        <w:t>Open</w:t>
      </w:r>
      <w:r>
        <w:rPr>
          <w:spacing w:val="-1"/>
        </w:rPr>
        <w:t xml:space="preserve"> </w:t>
      </w:r>
      <w:r>
        <w:t>Meeting.</w:t>
      </w:r>
      <w:r>
        <w:rPr>
          <w:spacing w:val="-2"/>
        </w:rPr>
        <w:t xml:space="preserve"> </w:t>
      </w:r>
      <w:r>
        <w:t>Before</w:t>
      </w:r>
      <w:r>
        <w:rPr>
          <w:spacing w:val="-1"/>
        </w:rPr>
        <w:t xml:space="preserve"> </w:t>
      </w:r>
      <w:r>
        <w:t>we</w:t>
      </w:r>
      <w:r>
        <w:rPr>
          <w:spacing w:val="-1"/>
        </w:rPr>
        <w:t xml:space="preserve"> </w:t>
      </w:r>
      <w:r>
        <w:t>get</w:t>
      </w:r>
      <w:r>
        <w:rPr>
          <w:spacing w:val="-1"/>
        </w:rPr>
        <w:t xml:space="preserve"> </w:t>
      </w:r>
      <w:r>
        <w:t>started,</w:t>
      </w:r>
      <w:r>
        <w:rPr>
          <w:spacing w:val="-2"/>
        </w:rPr>
        <w:t xml:space="preserve"> </w:t>
      </w:r>
      <w:r>
        <w:t>I</w:t>
      </w:r>
      <w:r>
        <w:rPr>
          <w:spacing w:val="-1"/>
        </w:rPr>
        <w:t xml:space="preserve"> </w:t>
      </w:r>
      <w:r>
        <w:t>want</w:t>
      </w:r>
      <w:r>
        <w:rPr>
          <w:spacing w:val="-2"/>
        </w:rPr>
        <w:t xml:space="preserve"> </w:t>
      </w:r>
      <w:r>
        <w:t>to</w:t>
      </w:r>
      <w:r>
        <w:rPr>
          <w:spacing w:val="-1"/>
        </w:rPr>
        <w:t xml:space="preserve"> </w:t>
      </w:r>
      <w:r>
        <w:t>take</w:t>
      </w:r>
      <w:r>
        <w:rPr>
          <w:spacing w:val="-1"/>
        </w:rPr>
        <w:t xml:space="preserve"> </w:t>
      </w:r>
      <w:r>
        <w:t>a moment</w:t>
      </w:r>
      <w:r>
        <w:rPr>
          <w:spacing w:val="-3"/>
        </w:rPr>
        <w:t xml:space="preserve"> </w:t>
      </w:r>
      <w:r>
        <w:t>to</w:t>
      </w:r>
      <w:r>
        <w:rPr>
          <w:spacing w:val="-2"/>
        </w:rPr>
        <w:t xml:space="preserve"> </w:t>
      </w:r>
      <w:r>
        <w:t>remind</w:t>
      </w:r>
      <w:r>
        <w:rPr>
          <w:spacing w:val="-2"/>
        </w:rPr>
        <w:t xml:space="preserve"> </w:t>
      </w:r>
      <w:r>
        <w:t>everyone</w:t>
      </w:r>
      <w:r>
        <w:rPr>
          <w:spacing w:val="-3"/>
        </w:rPr>
        <w:t xml:space="preserve"> </w:t>
      </w:r>
      <w:r>
        <w:t>that</w:t>
      </w:r>
      <w:r>
        <w:rPr>
          <w:spacing w:val="-3"/>
        </w:rPr>
        <w:t xml:space="preserve"> </w:t>
      </w:r>
      <w:r>
        <w:t>this</w:t>
      </w:r>
      <w:r>
        <w:rPr>
          <w:spacing w:val="-2"/>
        </w:rPr>
        <w:t xml:space="preserve"> </w:t>
      </w:r>
      <w:r>
        <w:t>meeting</w:t>
      </w:r>
      <w:r>
        <w:rPr>
          <w:spacing w:val="-3"/>
        </w:rPr>
        <w:t xml:space="preserve"> </w:t>
      </w:r>
      <w:r>
        <w:t>is</w:t>
      </w:r>
      <w:r>
        <w:rPr>
          <w:spacing w:val="-2"/>
        </w:rPr>
        <w:t xml:space="preserve"> </w:t>
      </w:r>
      <w:r>
        <w:t>being</w:t>
      </w:r>
      <w:r>
        <w:rPr>
          <w:spacing w:val="-2"/>
        </w:rPr>
        <w:t xml:space="preserve"> </w:t>
      </w:r>
      <w:r>
        <w:t xml:space="preserve">recorded. </w:t>
      </w:r>
      <w:proofErr w:type="gramStart"/>
      <w:r>
        <w:t>At</w:t>
      </w:r>
      <w:r>
        <w:rPr>
          <w:spacing w:val="-2"/>
        </w:rPr>
        <w:t xml:space="preserve"> </w:t>
      </w:r>
      <w:r>
        <w:t>this</w:t>
      </w:r>
      <w:r>
        <w:rPr>
          <w:spacing w:val="-2"/>
        </w:rPr>
        <w:t xml:space="preserve"> </w:t>
      </w:r>
      <w:r>
        <w:t>time</w:t>
      </w:r>
      <w:proofErr w:type="gramEnd"/>
      <w:r>
        <w:t>,</w:t>
      </w:r>
      <w:r>
        <w:rPr>
          <w:spacing w:val="-3"/>
        </w:rPr>
        <w:t xml:space="preserve"> </w:t>
      </w:r>
      <w:r>
        <w:t>I'm</w:t>
      </w:r>
      <w:r>
        <w:rPr>
          <w:spacing w:val="-2"/>
        </w:rPr>
        <w:t xml:space="preserve"> </w:t>
      </w:r>
      <w:r>
        <w:t>going</w:t>
      </w:r>
      <w:r>
        <w:rPr>
          <w:spacing w:val="-2"/>
        </w:rPr>
        <w:t xml:space="preserve"> </w:t>
      </w:r>
      <w:r>
        <w:t>to</w:t>
      </w:r>
      <w:r>
        <w:rPr>
          <w:spacing w:val="-3"/>
        </w:rPr>
        <w:t xml:space="preserve"> </w:t>
      </w:r>
      <w:r>
        <w:t>turn</w:t>
      </w:r>
      <w:r>
        <w:rPr>
          <w:spacing w:val="-3"/>
        </w:rPr>
        <w:t xml:space="preserve"> </w:t>
      </w:r>
      <w:r>
        <w:t>things</w:t>
      </w:r>
      <w:r>
        <w:rPr>
          <w:spacing w:val="-3"/>
        </w:rPr>
        <w:t xml:space="preserve"> </w:t>
      </w:r>
      <w:r>
        <w:t>over</w:t>
      </w:r>
      <w:r>
        <w:rPr>
          <w:spacing w:val="-2"/>
        </w:rPr>
        <w:t xml:space="preserve"> </w:t>
      </w:r>
      <w:r>
        <w:t>to</w:t>
      </w:r>
      <w:r>
        <w:rPr>
          <w:spacing w:val="-2"/>
        </w:rPr>
        <w:t xml:space="preserve"> </w:t>
      </w:r>
      <w:r>
        <w:t>Lead</w:t>
      </w:r>
      <w:r>
        <w:rPr>
          <w:spacing w:val="-2"/>
        </w:rPr>
        <w:t xml:space="preserve"> </w:t>
      </w:r>
      <w:r>
        <w:t>Executive Contractor Medical Director Dr. Anitra Graves.</w:t>
      </w:r>
    </w:p>
    <w:p w14:paraId="6DD7DE97" w14:textId="77777777" w:rsidR="001902D9" w:rsidRDefault="007A5B8A">
      <w:pPr>
        <w:pStyle w:val="Heading4"/>
        <w:spacing w:before="124"/>
      </w:pPr>
      <w:r>
        <w:t>Dr. Anitra</w:t>
      </w:r>
      <w:r>
        <w:rPr>
          <w:spacing w:val="-1"/>
        </w:rPr>
        <w:t xml:space="preserve"> </w:t>
      </w:r>
      <w:r>
        <w:rPr>
          <w:spacing w:val="-2"/>
        </w:rPr>
        <w:t>Graves</w:t>
      </w:r>
    </w:p>
    <w:p w14:paraId="0D832C16" w14:textId="77777777" w:rsidR="001902D9" w:rsidRDefault="007A5B8A">
      <w:pPr>
        <w:pStyle w:val="BodyText"/>
        <w:spacing w:before="118"/>
      </w:pPr>
      <w:r>
        <w:t>Good</w:t>
      </w:r>
      <w:r>
        <w:rPr>
          <w:spacing w:val="-3"/>
        </w:rPr>
        <w:t xml:space="preserve"> </w:t>
      </w:r>
      <w:r>
        <w:t>afternoon,</w:t>
      </w:r>
      <w:r>
        <w:rPr>
          <w:spacing w:val="-3"/>
        </w:rPr>
        <w:t xml:space="preserve"> </w:t>
      </w:r>
      <w:r>
        <w:t>everyone.</w:t>
      </w:r>
      <w:r>
        <w:rPr>
          <w:spacing w:val="-3"/>
        </w:rPr>
        <w:t xml:space="preserve"> </w:t>
      </w:r>
      <w:r>
        <w:t>I</w:t>
      </w:r>
      <w:r>
        <w:rPr>
          <w:spacing w:val="-3"/>
        </w:rPr>
        <w:t xml:space="preserve"> </w:t>
      </w:r>
      <w:r>
        <w:t>would</w:t>
      </w:r>
      <w:r>
        <w:rPr>
          <w:spacing w:val="-3"/>
        </w:rPr>
        <w:t xml:space="preserve"> </w:t>
      </w:r>
      <w:r>
        <w:t>like</w:t>
      </w:r>
      <w:r>
        <w:rPr>
          <w:spacing w:val="-3"/>
        </w:rPr>
        <w:t xml:space="preserve"> </w:t>
      </w:r>
      <w:r>
        <w:t>to</w:t>
      </w:r>
      <w:r>
        <w:rPr>
          <w:spacing w:val="-3"/>
        </w:rPr>
        <w:t xml:space="preserve"> </w:t>
      </w:r>
      <w:r>
        <w:t>welcome</w:t>
      </w:r>
      <w:r>
        <w:rPr>
          <w:spacing w:val="-3"/>
        </w:rPr>
        <w:t xml:space="preserve"> </w:t>
      </w:r>
      <w:r>
        <w:t>everyone</w:t>
      </w:r>
      <w:r>
        <w:rPr>
          <w:spacing w:val="-3"/>
        </w:rPr>
        <w:t xml:space="preserve"> </w:t>
      </w:r>
      <w:r>
        <w:t>to First</w:t>
      </w:r>
      <w:r>
        <w:rPr>
          <w:spacing w:val="-3"/>
        </w:rPr>
        <w:t xml:space="preserve"> </w:t>
      </w:r>
      <w:r>
        <w:t>Coast’s</w:t>
      </w:r>
      <w:r>
        <w:rPr>
          <w:spacing w:val="-3"/>
        </w:rPr>
        <w:t xml:space="preserve"> </w:t>
      </w:r>
      <w:r>
        <w:t>Open</w:t>
      </w:r>
      <w:r>
        <w:rPr>
          <w:spacing w:val="-3"/>
        </w:rPr>
        <w:t xml:space="preserve"> </w:t>
      </w:r>
      <w:r>
        <w:t>meeting.</w:t>
      </w:r>
      <w:r>
        <w:rPr>
          <w:spacing w:val="-3"/>
        </w:rPr>
        <w:t xml:space="preserve"> </w:t>
      </w:r>
      <w:r>
        <w:t>My</w:t>
      </w:r>
      <w:r>
        <w:rPr>
          <w:spacing w:val="-3"/>
        </w:rPr>
        <w:t xml:space="preserve"> </w:t>
      </w:r>
      <w:r>
        <w:t>name</w:t>
      </w:r>
      <w:r>
        <w:rPr>
          <w:spacing w:val="-3"/>
        </w:rPr>
        <w:t xml:space="preserve"> </w:t>
      </w:r>
      <w:r>
        <w:t>is</w:t>
      </w:r>
      <w:r>
        <w:rPr>
          <w:spacing w:val="-2"/>
        </w:rPr>
        <w:t xml:space="preserve"> </w:t>
      </w:r>
      <w:r>
        <w:t>Dr.</w:t>
      </w:r>
      <w:r>
        <w:rPr>
          <w:spacing w:val="-3"/>
        </w:rPr>
        <w:t xml:space="preserve"> </w:t>
      </w:r>
      <w:r>
        <w:t>Anitra</w:t>
      </w:r>
      <w:r>
        <w:rPr>
          <w:spacing w:val="-3"/>
        </w:rPr>
        <w:t xml:space="preserve"> </w:t>
      </w:r>
      <w:r>
        <w:t>Graves.</w:t>
      </w:r>
      <w:r>
        <w:rPr>
          <w:spacing w:val="-3"/>
        </w:rPr>
        <w:t xml:space="preserve"> </w:t>
      </w:r>
      <w:r>
        <w:t>Joining</w:t>
      </w:r>
      <w:r>
        <w:rPr>
          <w:spacing w:val="-3"/>
        </w:rPr>
        <w:t xml:space="preserve"> </w:t>
      </w:r>
      <w:r>
        <w:t xml:space="preserve">me today are my Novitas and First Coast colleagues, Dr. Peter Goldzweig, Dr. Janet Lawrence, Dr. Eric Kerstman and Dr. Megan </w:t>
      </w:r>
      <w:r>
        <w:rPr>
          <w:spacing w:val="-2"/>
        </w:rPr>
        <w:t>Landsverk.</w:t>
      </w:r>
    </w:p>
    <w:p w14:paraId="7C3F0AC0" w14:textId="77777777" w:rsidR="001902D9" w:rsidRDefault="007A5B8A">
      <w:pPr>
        <w:pStyle w:val="BodyText"/>
        <w:spacing w:before="119"/>
      </w:pPr>
      <w:r>
        <w:t>Please be aware that First Coast is recording this virtual Open meeting to comply with the CMS guidelines. By remaining logged in and connected</w:t>
      </w:r>
      <w:r>
        <w:rPr>
          <w:spacing w:val="-3"/>
        </w:rPr>
        <w:t xml:space="preserve"> </w:t>
      </w:r>
      <w:r>
        <w:t>via</w:t>
      </w:r>
      <w:r>
        <w:rPr>
          <w:spacing w:val="-2"/>
        </w:rPr>
        <w:t xml:space="preserve"> </w:t>
      </w:r>
      <w:r>
        <w:t>telephone</w:t>
      </w:r>
      <w:r>
        <w:rPr>
          <w:spacing w:val="-2"/>
        </w:rPr>
        <w:t xml:space="preserve"> </w:t>
      </w:r>
      <w:r>
        <w:t>or</w:t>
      </w:r>
      <w:r>
        <w:rPr>
          <w:spacing w:val="-2"/>
        </w:rPr>
        <w:t xml:space="preserve"> </w:t>
      </w:r>
      <w:r>
        <w:t>webinar,</w:t>
      </w:r>
      <w:r>
        <w:rPr>
          <w:spacing w:val="-2"/>
        </w:rPr>
        <w:t xml:space="preserve"> </w:t>
      </w:r>
      <w:r>
        <w:t>you</w:t>
      </w:r>
      <w:r>
        <w:rPr>
          <w:spacing w:val="-3"/>
        </w:rPr>
        <w:t xml:space="preserve"> </w:t>
      </w:r>
      <w:r>
        <w:t>acknowledge</w:t>
      </w:r>
      <w:r>
        <w:rPr>
          <w:spacing w:val="-3"/>
        </w:rPr>
        <w:t xml:space="preserve"> </w:t>
      </w:r>
      <w:r>
        <w:t>that</w:t>
      </w:r>
      <w:r>
        <w:rPr>
          <w:spacing w:val="-2"/>
        </w:rPr>
        <w:t xml:space="preserve"> </w:t>
      </w:r>
      <w:r>
        <w:t>you have</w:t>
      </w:r>
      <w:r>
        <w:rPr>
          <w:spacing w:val="-2"/>
        </w:rPr>
        <w:t xml:space="preserve"> </w:t>
      </w:r>
      <w:r>
        <w:t>been</w:t>
      </w:r>
      <w:r>
        <w:rPr>
          <w:spacing w:val="-3"/>
        </w:rPr>
        <w:t xml:space="preserve"> </w:t>
      </w:r>
      <w:r>
        <w:t>made</w:t>
      </w:r>
      <w:r>
        <w:rPr>
          <w:spacing w:val="-2"/>
        </w:rPr>
        <w:t xml:space="preserve"> </w:t>
      </w:r>
      <w:r>
        <w:t>aware</w:t>
      </w:r>
      <w:r>
        <w:rPr>
          <w:spacing w:val="-2"/>
        </w:rPr>
        <w:t xml:space="preserve"> </w:t>
      </w:r>
      <w:r>
        <w:t>that</w:t>
      </w:r>
      <w:r>
        <w:rPr>
          <w:spacing w:val="-2"/>
        </w:rPr>
        <w:t xml:space="preserve"> </w:t>
      </w:r>
      <w:r>
        <w:t>this</w:t>
      </w:r>
      <w:r>
        <w:rPr>
          <w:spacing w:val="-2"/>
        </w:rPr>
        <w:t xml:space="preserve"> </w:t>
      </w:r>
      <w:r>
        <w:t>virtual</w:t>
      </w:r>
      <w:r>
        <w:rPr>
          <w:spacing w:val="-2"/>
        </w:rPr>
        <w:t xml:space="preserve"> </w:t>
      </w:r>
      <w:r>
        <w:t>Open</w:t>
      </w:r>
      <w:r>
        <w:rPr>
          <w:spacing w:val="-2"/>
        </w:rPr>
        <w:t xml:space="preserve"> </w:t>
      </w:r>
      <w:r>
        <w:t>meeting</w:t>
      </w:r>
      <w:r>
        <w:rPr>
          <w:spacing w:val="-2"/>
        </w:rPr>
        <w:t xml:space="preserve"> </w:t>
      </w:r>
      <w:r>
        <w:t>is</w:t>
      </w:r>
      <w:r>
        <w:rPr>
          <w:spacing w:val="-2"/>
        </w:rPr>
        <w:t xml:space="preserve"> </w:t>
      </w:r>
      <w:r>
        <w:t>being recorded and you are consenting to the recording. If you do not consent to being recorded, please disconnect from this virtual Open meeting.</w:t>
      </w:r>
    </w:p>
    <w:p w14:paraId="198C61E3" w14:textId="77777777" w:rsidR="001902D9" w:rsidRDefault="007A5B8A">
      <w:pPr>
        <w:pStyle w:val="BodyText"/>
        <w:spacing w:before="119" w:line="242" w:lineRule="auto"/>
        <w:ind w:right="111"/>
      </w:pPr>
      <w:r>
        <w:t>We are holding today’s Open meeting to provide you with an opportunity to present your comments on revisions to the LCD to align with other MACs and strengthen language to allow for editing. Open meetings allow interested parties the opportunity to present information</w:t>
      </w:r>
      <w:r>
        <w:rPr>
          <w:spacing w:val="-1"/>
        </w:rPr>
        <w:t xml:space="preserve"> </w:t>
      </w:r>
      <w:r>
        <w:t>and</w:t>
      </w:r>
      <w:r>
        <w:rPr>
          <w:spacing w:val="-2"/>
        </w:rPr>
        <w:t xml:space="preserve"> </w:t>
      </w:r>
      <w:r>
        <w:t>offer</w:t>
      </w:r>
      <w:r>
        <w:rPr>
          <w:spacing w:val="-1"/>
        </w:rPr>
        <w:t xml:space="preserve"> </w:t>
      </w:r>
      <w:r>
        <w:t>comments</w:t>
      </w:r>
      <w:r>
        <w:rPr>
          <w:spacing w:val="-1"/>
        </w:rPr>
        <w:t xml:space="preserve"> </w:t>
      </w:r>
      <w:r>
        <w:t>related</w:t>
      </w:r>
      <w:r>
        <w:rPr>
          <w:spacing w:val="-1"/>
        </w:rPr>
        <w:t xml:space="preserve"> </w:t>
      </w:r>
      <w:r>
        <w:t>to</w:t>
      </w:r>
      <w:r>
        <w:rPr>
          <w:spacing w:val="-1"/>
        </w:rPr>
        <w:t xml:space="preserve"> </w:t>
      </w:r>
      <w:r>
        <w:t>newly</w:t>
      </w:r>
      <w:r>
        <w:rPr>
          <w:spacing w:val="-2"/>
        </w:rPr>
        <w:t xml:space="preserve"> </w:t>
      </w:r>
      <w:r>
        <w:t>proposed</w:t>
      </w:r>
      <w:r>
        <w:rPr>
          <w:spacing w:val="-1"/>
        </w:rPr>
        <w:t xml:space="preserve"> </w:t>
      </w:r>
      <w:r>
        <w:t>LCDs</w:t>
      </w:r>
      <w:r>
        <w:rPr>
          <w:spacing w:val="-1"/>
        </w:rPr>
        <w:t xml:space="preserve"> </w:t>
      </w:r>
      <w:r>
        <w:t>and</w:t>
      </w:r>
      <w:r>
        <w:rPr>
          <w:spacing w:val="-2"/>
        </w:rPr>
        <w:t xml:space="preserve"> </w:t>
      </w:r>
      <w:r>
        <w:t>to</w:t>
      </w:r>
      <w:r>
        <w:rPr>
          <w:spacing w:val="-1"/>
        </w:rPr>
        <w:t xml:space="preserve"> </w:t>
      </w:r>
      <w:r>
        <w:t>make</w:t>
      </w:r>
      <w:r>
        <w:rPr>
          <w:spacing w:val="-2"/>
        </w:rPr>
        <w:t xml:space="preserve"> </w:t>
      </w:r>
      <w:r>
        <w:t>comments</w:t>
      </w:r>
      <w:r>
        <w:rPr>
          <w:spacing w:val="-2"/>
        </w:rPr>
        <w:t xml:space="preserve"> </w:t>
      </w:r>
      <w:r>
        <w:t>related</w:t>
      </w:r>
      <w:r>
        <w:rPr>
          <w:spacing w:val="-2"/>
        </w:rPr>
        <w:t xml:space="preserve"> </w:t>
      </w:r>
      <w:r>
        <w:t>to</w:t>
      </w:r>
      <w:r>
        <w:rPr>
          <w:spacing w:val="-1"/>
        </w:rPr>
        <w:t xml:space="preserve"> </w:t>
      </w:r>
      <w:r>
        <w:t>the</w:t>
      </w:r>
      <w:r>
        <w:rPr>
          <w:spacing w:val="-2"/>
        </w:rPr>
        <w:t xml:space="preserve"> </w:t>
      </w:r>
      <w:r>
        <w:t>revised</w:t>
      </w:r>
      <w:r>
        <w:rPr>
          <w:spacing w:val="-2"/>
        </w:rPr>
        <w:t xml:space="preserve"> </w:t>
      </w:r>
      <w:r>
        <w:t>portion</w:t>
      </w:r>
      <w:r>
        <w:rPr>
          <w:spacing w:val="-2"/>
        </w:rPr>
        <w:t xml:space="preserve"> </w:t>
      </w:r>
      <w:r>
        <w:t>of</w:t>
      </w:r>
      <w:r>
        <w:rPr>
          <w:spacing w:val="-1"/>
        </w:rPr>
        <w:t xml:space="preserve"> </w:t>
      </w:r>
      <w:r>
        <w:t>a</w:t>
      </w:r>
      <w:r>
        <w:rPr>
          <w:spacing w:val="-1"/>
        </w:rPr>
        <w:t xml:space="preserve"> </w:t>
      </w:r>
      <w:r>
        <w:t>proposed LCD during the 45-day comment period.</w:t>
      </w:r>
    </w:p>
    <w:p w14:paraId="3993F7F0" w14:textId="77777777" w:rsidR="001902D9" w:rsidRDefault="007A5B8A">
      <w:pPr>
        <w:pStyle w:val="BodyText"/>
        <w:spacing w:before="114"/>
      </w:pPr>
      <w:r>
        <w:t>The</w:t>
      </w:r>
      <w:r>
        <w:rPr>
          <w:spacing w:val="-1"/>
        </w:rPr>
        <w:t xml:space="preserve"> </w:t>
      </w:r>
      <w:r>
        <w:t>proposed LCD</w:t>
      </w:r>
      <w:r>
        <w:rPr>
          <w:spacing w:val="-1"/>
        </w:rPr>
        <w:t xml:space="preserve"> </w:t>
      </w:r>
      <w:r>
        <w:t>topic for</w:t>
      </w:r>
      <w:r>
        <w:rPr>
          <w:spacing w:val="-1"/>
        </w:rPr>
        <w:t xml:space="preserve"> </w:t>
      </w:r>
      <w:r>
        <w:t>today's meeting</w:t>
      </w:r>
      <w:r>
        <w:rPr>
          <w:spacing w:val="-1"/>
        </w:rPr>
        <w:t xml:space="preserve"> </w:t>
      </w:r>
      <w:r>
        <w:t>is: DL33912</w:t>
      </w:r>
      <w:r>
        <w:rPr>
          <w:spacing w:val="-1"/>
        </w:rPr>
        <w:t xml:space="preserve"> </w:t>
      </w:r>
      <w:r>
        <w:t>– Trigger</w:t>
      </w:r>
      <w:r>
        <w:rPr>
          <w:spacing w:val="-1"/>
        </w:rPr>
        <w:t xml:space="preserve"> </w:t>
      </w:r>
      <w:r>
        <w:t>Point</w:t>
      </w:r>
      <w:r>
        <w:rPr>
          <w:spacing w:val="-1"/>
        </w:rPr>
        <w:t xml:space="preserve"> </w:t>
      </w:r>
      <w:r>
        <w:rPr>
          <w:spacing w:val="-2"/>
        </w:rPr>
        <w:t>Injections.</w:t>
      </w:r>
    </w:p>
    <w:p w14:paraId="7C9B8E0C" w14:textId="77777777" w:rsidR="001902D9" w:rsidRDefault="007A5B8A">
      <w:pPr>
        <w:pStyle w:val="BodyText"/>
        <w:spacing w:before="118"/>
      </w:pPr>
      <w:r>
        <w:t>During</w:t>
      </w:r>
      <w:r>
        <w:rPr>
          <w:spacing w:val="-5"/>
        </w:rPr>
        <w:t xml:space="preserve"> </w:t>
      </w:r>
      <w:r>
        <w:t>today’s</w:t>
      </w:r>
      <w:r>
        <w:rPr>
          <w:spacing w:val="-3"/>
        </w:rPr>
        <w:t xml:space="preserve"> </w:t>
      </w:r>
      <w:r>
        <w:t>meeting,</w:t>
      </w:r>
      <w:r>
        <w:rPr>
          <w:spacing w:val="-3"/>
        </w:rPr>
        <w:t xml:space="preserve"> </w:t>
      </w:r>
      <w:r>
        <w:t>interested</w:t>
      </w:r>
      <w:r>
        <w:rPr>
          <w:spacing w:val="-4"/>
        </w:rPr>
        <w:t xml:space="preserve"> </w:t>
      </w:r>
      <w:r>
        <w:t>parties</w:t>
      </w:r>
      <w:r>
        <w:rPr>
          <w:spacing w:val="-3"/>
        </w:rPr>
        <w:t xml:space="preserve"> </w:t>
      </w:r>
      <w:proofErr w:type="gramStart"/>
      <w:r>
        <w:t>have</w:t>
      </w:r>
      <w:r>
        <w:rPr>
          <w:spacing w:val="-4"/>
        </w:rPr>
        <w:t xml:space="preserve"> </w:t>
      </w:r>
      <w:r>
        <w:t>the</w:t>
      </w:r>
      <w:r>
        <w:rPr>
          <w:spacing w:val="-4"/>
        </w:rPr>
        <w:t xml:space="preserve"> </w:t>
      </w:r>
      <w:r>
        <w:t>opportunity</w:t>
      </w:r>
      <w:r>
        <w:rPr>
          <w:spacing w:val="-4"/>
        </w:rPr>
        <w:t xml:space="preserve"> </w:t>
      </w:r>
      <w:r>
        <w:t>to</w:t>
      </w:r>
      <w:proofErr w:type="gramEnd"/>
      <w:r>
        <w:rPr>
          <w:spacing w:val="-4"/>
        </w:rPr>
        <w:t xml:space="preserve"> </w:t>
      </w:r>
      <w:r>
        <w:t>make</w:t>
      </w:r>
      <w:r>
        <w:rPr>
          <w:spacing w:val="-4"/>
        </w:rPr>
        <w:t xml:space="preserve"> </w:t>
      </w:r>
      <w:r>
        <w:t>presentations</w:t>
      </w:r>
      <w:r>
        <w:rPr>
          <w:spacing w:val="-4"/>
        </w:rPr>
        <w:t xml:space="preserve"> </w:t>
      </w:r>
      <w:r>
        <w:t>of</w:t>
      </w:r>
      <w:r>
        <w:rPr>
          <w:spacing w:val="-4"/>
        </w:rPr>
        <w:t xml:space="preserve"> </w:t>
      </w:r>
      <w:r>
        <w:t>information</w:t>
      </w:r>
      <w:r>
        <w:rPr>
          <w:spacing w:val="-4"/>
        </w:rPr>
        <w:t xml:space="preserve"> </w:t>
      </w:r>
      <w:r>
        <w:t>related</w:t>
      </w:r>
      <w:r>
        <w:rPr>
          <w:spacing w:val="-3"/>
        </w:rPr>
        <w:t xml:space="preserve"> </w:t>
      </w:r>
      <w:r>
        <w:t>to</w:t>
      </w:r>
      <w:r>
        <w:rPr>
          <w:spacing w:val="-4"/>
        </w:rPr>
        <w:t xml:space="preserve"> </w:t>
      </w:r>
      <w:r>
        <w:t>the</w:t>
      </w:r>
      <w:r>
        <w:rPr>
          <w:spacing w:val="-4"/>
        </w:rPr>
        <w:t xml:space="preserve"> </w:t>
      </w:r>
      <w:r>
        <w:t>proposed</w:t>
      </w:r>
      <w:r>
        <w:rPr>
          <w:spacing w:val="-3"/>
        </w:rPr>
        <w:t xml:space="preserve"> </w:t>
      </w:r>
      <w:r>
        <w:rPr>
          <w:spacing w:val="-4"/>
        </w:rPr>
        <w:t>LCD.</w:t>
      </w:r>
    </w:p>
    <w:p w14:paraId="76A556B8" w14:textId="77777777" w:rsidR="001902D9" w:rsidRDefault="007A5B8A">
      <w:pPr>
        <w:pStyle w:val="BodyText"/>
        <w:spacing w:before="124"/>
      </w:pPr>
      <w:r>
        <w:t>Please</w:t>
      </w:r>
      <w:r>
        <w:rPr>
          <w:spacing w:val="-2"/>
        </w:rPr>
        <w:t xml:space="preserve"> </w:t>
      </w:r>
      <w:r>
        <w:t>remember,</w:t>
      </w:r>
      <w:r>
        <w:rPr>
          <w:spacing w:val="-1"/>
        </w:rPr>
        <w:t xml:space="preserve"> </w:t>
      </w:r>
      <w:r>
        <w:t>today’s</w:t>
      </w:r>
      <w:r>
        <w:rPr>
          <w:spacing w:val="-2"/>
        </w:rPr>
        <w:t xml:space="preserve"> </w:t>
      </w:r>
      <w:r>
        <w:t>call</w:t>
      </w:r>
      <w:r>
        <w:rPr>
          <w:spacing w:val="-2"/>
        </w:rPr>
        <w:t xml:space="preserve"> </w:t>
      </w:r>
      <w:r>
        <w:t>is</w:t>
      </w:r>
      <w:r>
        <w:rPr>
          <w:spacing w:val="-2"/>
        </w:rPr>
        <w:t xml:space="preserve"> </w:t>
      </w:r>
      <w:r>
        <w:t>being</w:t>
      </w:r>
      <w:r>
        <w:rPr>
          <w:spacing w:val="-2"/>
        </w:rPr>
        <w:t xml:space="preserve"> </w:t>
      </w:r>
      <w:r>
        <w:t>recorded,</w:t>
      </w:r>
      <w:r>
        <w:rPr>
          <w:spacing w:val="-2"/>
        </w:rPr>
        <w:t xml:space="preserve"> </w:t>
      </w:r>
      <w:r>
        <w:t>and</w:t>
      </w:r>
      <w:r>
        <w:rPr>
          <w:spacing w:val="-2"/>
        </w:rPr>
        <w:t xml:space="preserve"> </w:t>
      </w:r>
      <w:r>
        <w:t>we</w:t>
      </w:r>
      <w:r>
        <w:rPr>
          <w:spacing w:val="-2"/>
        </w:rPr>
        <w:t xml:space="preserve"> </w:t>
      </w:r>
      <w:r>
        <w:t>request</w:t>
      </w:r>
      <w:r>
        <w:rPr>
          <w:spacing w:val="-2"/>
        </w:rPr>
        <w:t xml:space="preserve"> </w:t>
      </w:r>
      <w:r>
        <w:t>that</w:t>
      </w:r>
      <w:r>
        <w:rPr>
          <w:spacing w:val="-2"/>
        </w:rPr>
        <w:t xml:space="preserve"> </w:t>
      </w:r>
      <w:r>
        <w:t>all</w:t>
      </w:r>
      <w:r>
        <w:rPr>
          <w:spacing w:val="-2"/>
        </w:rPr>
        <w:t xml:space="preserve"> </w:t>
      </w:r>
      <w:r>
        <w:t>formal</w:t>
      </w:r>
      <w:r>
        <w:rPr>
          <w:spacing w:val="-2"/>
        </w:rPr>
        <w:t xml:space="preserve"> </w:t>
      </w:r>
      <w:r>
        <w:t>comments</w:t>
      </w:r>
      <w:r>
        <w:rPr>
          <w:spacing w:val="-2"/>
        </w:rPr>
        <w:t xml:space="preserve"> </w:t>
      </w:r>
      <w:r>
        <w:t>be</w:t>
      </w:r>
      <w:r>
        <w:rPr>
          <w:spacing w:val="-2"/>
        </w:rPr>
        <w:t xml:space="preserve"> </w:t>
      </w:r>
      <w:r>
        <w:t>submitted</w:t>
      </w:r>
      <w:r>
        <w:rPr>
          <w:spacing w:val="-2"/>
        </w:rPr>
        <w:t xml:space="preserve"> </w:t>
      </w:r>
      <w:r>
        <w:t>in</w:t>
      </w:r>
      <w:r>
        <w:rPr>
          <w:spacing w:val="-2"/>
        </w:rPr>
        <w:t xml:space="preserve"> </w:t>
      </w:r>
      <w:r>
        <w:t>writing</w:t>
      </w:r>
      <w:r>
        <w:rPr>
          <w:spacing w:val="-2"/>
        </w:rPr>
        <w:t xml:space="preserve"> </w:t>
      </w:r>
      <w:r>
        <w:t>before</w:t>
      </w:r>
      <w:r>
        <w:rPr>
          <w:spacing w:val="-2"/>
        </w:rPr>
        <w:t xml:space="preserve"> </w:t>
      </w:r>
      <w:r>
        <w:t>the</w:t>
      </w:r>
      <w:r>
        <w:rPr>
          <w:spacing w:val="-2"/>
        </w:rPr>
        <w:t xml:space="preserve"> </w:t>
      </w:r>
      <w:r>
        <w:t>end</w:t>
      </w:r>
      <w:r>
        <w:rPr>
          <w:spacing w:val="-2"/>
        </w:rPr>
        <w:t xml:space="preserve"> </w:t>
      </w:r>
      <w:r>
        <w:t>of</w:t>
      </w:r>
      <w:r>
        <w:rPr>
          <w:spacing w:val="-2"/>
        </w:rPr>
        <w:t xml:space="preserve"> </w:t>
      </w:r>
      <w:r>
        <w:t>the comment period on April 4, 2026.</w:t>
      </w:r>
    </w:p>
    <w:p w14:paraId="3FFCD47E" w14:textId="77777777" w:rsidR="001902D9" w:rsidRDefault="007A5B8A">
      <w:pPr>
        <w:pStyle w:val="BodyText"/>
        <w:spacing w:before="121"/>
      </w:pPr>
      <w:r>
        <w:t>We</w:t>
      </w:r>
      <w:r>
        <w:rPr>
          <w:spacing w:val="-2"/>
        </w:rPr>
        <w:t xml:space="preserve"> </w:t>
      </w:r>
      <w:r>
        <w:t>encourage</w:t>
      </w:r>
      <w:r>
        <w:rPr>
          <w:spacing w:val="-2"/>
        </w:rPr>
        <w:t xml:space="preserve"> </w:t>
      </w:r>
      <w:r>
        <w:t>you</w:t>
      </w:r>
      <w:r>
        <w:rPr>
          <w:spacing w:val="-2"/>
        </w:rPr>
        <w:t xml:space="preserve"> </w:t>
      </w:r>
      <w:r>
        <w:t>to</w:t>
      </w:r>
      <w:r>
        <w:rPr>
          <w:spacing w:val="-3"/>
        </w:rPr>
        <w:t xml:space="preserve"> </w:t>
      </w:r>
      <w:r>
        <w:t>submit</w:t>
      </w:r>
      <w:r>
        <w:rPr>
          <w:spacing w:val="-2"/>
        </w:rPr>
        <w:t xml:space="preserve"> </w:t>
      </w:r>
      <w:r>
        <w:t>full</w:t>
      </w:r>
      <w:r>
        <w:rPr>
          <w:spacing w:val="-2"/>
        </w:rPr>
        <w:t xml:space="preserve"> </w:t>
      </w:r>
      <w:proofErr w:type="gramStart"/>
      <w:r>
        <w:t>text</w:t>
      </w:r>
      <w:r>
        <w:rPr>
          <w:spacing w:val="-3"/>
        </w:rPr>
        <w:t xml:space="preserve"> </w:t>
      </w:r>
      <w:r>
        <w:t>published</w:t>
      </w:r>
      <w:proofErr w:type="gramEnd"/>
      <w:r>
        <w:rPr>
          <w:spacing w:val="-3"/>
        </w:rPr>
        <w:t xml:space="preserve"> </w:t>
      </w:r>
      <w:r>
        <w:t>evidence</w:t>
      </w:r>
      <w:r>
        <w:rPr>
          <w:spacing w:val="-3"/>
        </w:rPr>
        <w:t xml:space="preserve"> </w:t>
      </w:r>
      <w:r>
        <w:t>supporting</w:t>
      </w:r>
      <w:r>
        <w:rPr>
          <w:spacing w:val="-3"/>
        </w:rPr>
        <w:t xml:space="preserve"> </w:t>
      </w:r>
      <w:r>
        <w:t>your</w:t>
      </w:r>
      <w:r>
        <w:rPr>
          <w:spacing w:val="-2"/>
        </w:rPr>
        <w:t xml:space="preserve"> </w:t>
      </w:r>
      <w:r>
        <w:t>recommendations</w:t>
      </w:r>
      <w:r>
        <w:rPr>
          <w:spacing w:val="-3"/>
        </w:rPr>
        <w:t xml:space="preserve"> </w:t>
      </w:r>
      <w:r>
        <w:t>that</w:t>
      </w:r>
      <w:r>
        <w:rPr>
          <w:spacing w:val="-3"/>
        </w:rPr>
        <w:t xml:space="preserve"> </w:t>
      </w:r>
      <w:r>
        <w:t>have</w:t>
      </w:r>
      <w:r>
        <w:rPr>
          <w:spacing w:val="-3"/>
        </w:rPr>
        <w:t xml:space="preserve"> </w:t>
      </w:r>
      <w:r>
        <w:t>not</w:t>
      </w:r>
      <w:r>
        <w:rPr>
          <w:spacing w:val="-3"/>
        </w:rPr>
        <w:t xml:space="preserve"> </w:t>
      </w:r>
      <w:r>
        <w:t>been</w:t>
      </w:r>
      <w:r>
        <w:rPr>
          <w:spacing w:val="-2"/>
        </w:rPr>
        <w:t xml:space="preserve"> </w:t>
      </w:r>
      <w:r>
        <w:t>previously</w:t>
      </w:r>
      <w:r>
        <w:rPr>
          <w:spacing w:val="-2"/>
        </w:rPr>
        <w:t xml:space="preserve"> </w:t>
      </w:r>
      <w:r>
        <w:t>submitted. This is a critical component in affecting any change.</w:t>
      </w:r>
    </w:p>
    <w:p w14:paraId="6170C528" w14:textId="77777777" w:rsidR="001902D9" w:rsidRDefault="007A5B8A">
      <w:pPr>
        <w:pStyle w:val="BodyText"/>
        <w:spacing w:before="116" w:line="242" w:lineRule="auto"/>
        <w:ind w:right="111"/>
      </w:pPr>
      <w:r>
        <w:t>At</w:t>
      </w:r>
      <w:r>
        <w:rPr>
          <w:spacing w:val="-2"/>
        </w:rPr>
        <w:t xml:space="preserve"> </w:t>
      </w:r>
      <w:r>
        <w:t>this</w:t>
      </w:r>
      <w:r>
        <w:rPr>
          <w:spacing w:val="-2"/>
        </w:rPr>
        <w:t xml:space="preserve"> </w:t>
      </w:r>
      <w:r>
        <w:t>time,</w:t>
      </w:r>
      <w:r>
        <w:rPr>
          <w:spacing w:val="-2"/>
        </w:rPr>
        <w:t xml:space="preserve"> </w:t>
      </w:r>
      <w:r>
        <w:t>I</w:t>
      </w:r>
      <w:r>
        <w:rPr>
          <w:spacing w:val="-2"/>
        </w:rPr>
        <w:t xml:space="preserve"> </w:t>
      </w:r>
      <w:r>
        <w:t>would</w:t>
      </w:r>
      <w:r>
        <w:rPr>
          <w:spacing w:val="-2"/>
        </w:rPr>
        <w:t xml:space="preserve"> </w:t>
      </w:r>
      <w:r>
        <w:t>like</w:t>
      </w:r>
      <w:r>
        <w:rPr>
          <w:spacing w:val="-2"/>
        </w:rPr>
        <w:t xml:space="preserve"> </w:t>
      </w:r>
      <w:r>
        <w:t>to</w:t>
      </w:r>
      <w:r>
        <w:rPr>
          <w:spacing w:val="-2"/>
        </w:rPr>
        <w:t xml:space="preserve"> </w:t>
      </w:r>
      <w:r>
        <w:t>turn</w:t>
      </w:r>
      <w:r>
        <w:rPr>
          <w:spacing w:val="-2"/>
        </w:rPr>
        <w:t xml:space="preserve"> </w:t>
      </w:r>
      <w:r>
        <w:t>the</w:t>
      </w:r>
      <w:r>
        <w:rPr>
          <w:spacing w:val="-2"/>
        </w:rPr>
        <w:t xml:space="preserve"> </w:t>
      </w:r>
      <w:r>
        <w:t>meeting</w:t>
      </w:r>
      <w:r>
        <w:rPr>
          <w:spacing w:val="-2"/>
        </w:rPr>
        <w:t xml:space="preserve"> </w:t>
      </w:r>
      <w:r>
        <w:t>over</w:t>
      </w:r>
      <w:r>
        <w:rPr>
          <w:spacing w:val="-2"/>
        </w:rPr>
        <w:t xml:space="preserve"> </w:t>
      </w:r>
      <w:r>
        <w:t>to</w:t>
      </w:r>
      <w:r>
        <w:rPr>
          <w:spacing w:val="-2"/>
        </w:rPr>
        <w:t xml:space="preserve"> </w:t>
      </w:r>
      <w:r>
        <w:t>our</w:t>
      </w:r>
      <w:r>
        <w:rPr>
          <w:spacing w:val="-2"/>
        </w:rPr>
        <w:t xml:space="preserve"> </w:t>
      </w:r>
      <w:r>
        <w:t>Medical</w:t>
      </w:r>
      <w:r>
        <w:rPr>
          <w:spacing w:val="-2"/>
        </w:rPr>
        <w:t xml:space="preserve"> </w:t>
      </w:r>
      <w:r>
        <w:t>Policy</w:t>
      </w:r>
      <w:r>
        <w:rPr>
          <w:spacing w:val="-2"/>
        </w:rPr>
        <w:t xml:space="preserve"> </w:t>
      </w:r>
      <w:r>
        <w:t>Nurse,</w:t>
      </w:r>
      <w:r>
        <w:rPr>
          <w:spacing w:val="-2"/>
        </w:rPr>
        <w:t xml:space="preserve"> </w:t>
      </w:r>
      <w:r>
        <w:t>Damaribeth</w:t>
      </w:r>
      <w:r>
        <w:rPr>
          <w:spacing w:val="-2"/>
        </w:rPr>
        <w:t xml:space="preserve"> </w:t>
      </w:r>
      <w:r>
        <w:t>Colon,</w:t>
      </w:r>
      <w:r>
        <w:rPr>
          <w:spacing w:val="-2"/>
        </w:rPr>
        <w:t xml:space="preserve"> </w:t>
      </w:r>
      <w:r>
        <w:t>who</w:t>
      </w:r>
      <w:r>
        <w:rPr>
          <w:spacing w:val="-2"/>
        </w:rPr>
        <w:t xml:space="preserve"> </w:t>
      </w:r>
      <w:r>
        <w:t>will</w:t>
      </w:r>
      <w:r>
        <w:rPr>
          <w:spacing w:val="-1"/>
        </w:rPr>
        <w:t xml:space="preserve"> </w:t>
      </w:r>
      <w:r>
        <w:t>provide</w:t>
      </w:r>
      <w:r>
        <w:rPr>
          <w:spacing w:val="-2"/>
        </w:rPr>
        <w:t xml:space="preserve"> </w:t>
      </w:r>
      <w:r>
        <w:t>a</w:t>
      </w:r>
      <w:r>
        <w:rPr>
          <w:spacing w:val="-2"/>
        </w:rPr>
        <w:t xml:space="preserve"> </w:t>
      </w:r>
      <w:r>
        <w:t>brief</w:t>
      </w:r>
      <w:r>
        <w:rPr>
          <w:spacing w:val="-2"/>
        </w:rPr>
        <w:t xml:space="preserve"> </w:t>
      </w:r>
      <w:r>
        <w:t>overview</w:t>
      </w:r>
      <w:r>
        <w:rPr>
          <w:spacing w:val="-1"/>
        </w:rPr>
        <w:t xml:space="preserve"> </w:t>
      </w:r>
      <w:r>
        <w:t>of the proposed LCD DL33912 - Trigger Point Injections.</w:t>
      </w:r>
    </w:p>
    <w:p w14:paraId="3E487223" w14:textId="77777777" w:rsidR="001902D9" w:rsidRDefault="007A5B8A">
      <w:pPr>
        <w:pStyle w:val="Heading4"/>
        <w:spacing w:before="117"/>
      </w:pPr>
      <w:r>
        <w:t>Damaribeth</w:t>
      </w:r>
      <w:r>
        <w:rPr>
          <w:spacing w:val="-1"/>
        </w:rPr>
        <w:t xml:space="preserve"> </w:t>
      </w:r>
      <w:r>
        <w:rPr>
          <w:spacing w:val="-2"/>
        </w:rPr>
        <w:t>Colon</w:t>
      </w:r>
    </w:p>
    <w:p w14:paraId="7C4F840D" w14:textId="77777777" w:rsidR="001902D9" w:rsidRDefault="001902D9">
      <w:pPr>
        <w:pStyle w:val="Heading4"/>
        <w:sectPr w:rsidR="001902D9">
          <w:type w:val="continuous"/>
          <w:pgSz w:w="12240" w:h="15840"/>
          <w:pgMar w:top="1100" w:right="720" w:bottom="280" w:left="720" w:header="720" w:footer="720" w:gutter="0"/>
          <w:cols w:space="720"/>
        </w:sectPr>
      </w:pPr>
    </w:p>
    <w:p w14:paraId="1189D0AD" w14:textId="77777777" w:rsidR="001902D9" w:rsidRDefault="007A5B8A">
      <w:pPr>
        <w:pStyle w:val="BodyText"/>
        <w:spacing w:before="81"/>
        <w:ind w:right="55"/>
      </w:pPr>
      <w:r>
        <w:lastRenderedPageBreak/>
        <w:t>Thank you, Dr. Graves. This Local Coverage Determination (LCD) was revised to modernize the policy and to reduce improper payment</w:t>
      </w:r>
      <w:r>
        <w:rPr>
          <w:spacing w:val="-3"/>
        </w:rPr>
        <w:t xml:space="preserve"> </w:t>
      </w:r>
      <w:r>
        <w:t>and</w:t>
      </w:r>
      <w:r>
        <w:rPr>
          <w:spacing w:val="-3"/>
        </w:rPr>
        <w:t xml:space="preserve"> </w:t>
      </w:r>
      <w:r>
        <w:t>harmonize</w:t>
      </w:r>
      <w:r>
        <w:rPr>
          <w:spacing w:val="-3"/>
        </w:rPr>
        <w:t xml:space="preserve"> </w:t>
      </w:r>
      <w:r>
        <w:t>access</w:t>
      </w:r>
      <w:r>
        <w:rPr>
          <w:spacing w:val="-2"/>
        </w:rPr>
        <w:t xml:space="preserve"> </w:t>
      </w:r>
      <w:r>
        <w:t>to</w:t>
      </w:r>
      <w:r>
        <w:rPr>
          <w:spacing w:val="-3"/>
        </w:rPr>
        <w:t xml:space="preserve"> </w:t>
      </w:r>
      <w:r>
        <w:t>this</w:t>
      </w:r>
      <w:r>
        <w:rPr>
          <w:spacing w:val="-3"/>
        </w:rPr>
        <w:t xml:space="preserve"> </w:t>
      </w:r>
      <w:r>
        <w:t>intervention</w:t>
      </w:r>
      <w:r>
        <w:rPr>
          <w:spacing w:val="-3"/>
        </w:rPr>
        <w:t xml:space="preserve"> </w:t>
      </w:r>
      <w:r>
        <w:t>across</w:t>
      </w:r>
      <w:r>
        <w:rPr>
          <w:spacing w:val="-3"/>
        </w:rPr>
        <w:t xml:space="preserve"> </w:t>
      </w:r>
      <w:r>
        <w:t>jurisdictions</w:t>
      </w:r>
      <w:r>
        <w:rPr>
          <w:spacing w:val="-3"/>
        </w:rPr>
        <w:t xml:space="preserve"> </w:t>
      </w:r>
      <w:r>
        <w:t>though</w:t>
      </w:r>
      <w:r>
        <w:rPr>
          <w:spacing w:val="-2"/>
        </w:rPr>
        <w:t xml:space="preserve"> </w:t>
      </w:r>
      <w:r>
        <w:t>evidence-based,</w:t>
      </w:r>
      <w:r>
        <w:rPr>
          <w:spacing w:val="-3"/>
        </w:rPr>
        <w:t xml:space="preserve"> </w:t>
      </w:r>
      <w:r>
        <w:t>CAC-informed</w:t>
      </w:r>
      <w:r>
        <w:rPr>
          <w:spacing w:val="-3"/>
        </w:rPr>
        <w:t xml:space="preserve"> </w:t>
      </w:r>
      <w:r>
        <w:t>coverage</w:t>
      </w:r>
      <w:r>
        <w:rPr>
          <w:spacing w:val="-3"/>
        </w:rPr>
        <w:t xml:space="preserve"> </w:t>
      </w:r>
      <w:r>
        <w:t>guidance</w:t>
      </w:r>
      <w:r>
        <w:rPr>
          <w:spacing w:val="-2"/>
        </w:rPr>
        <w:t xml:space="preserve"> </w:t>
      </w:r>
      <w:r>
        <w:t>that reflects the medical community’s consensus for trigger point injections (TPI).</w:t>
      </w:r>
      <w:r>
        <w:rPr>
          <w:spacing w:val="40"/>
        </w:rPr>
        <w:t xml:space="preserve"> </w:t>
      </w:r>
      <w:r>
        <w:t>The proposed policy and its related billing and coding article are available for review on our website as well as on the CMS Medicare Coverage Database website.</w:t>
      </w:r>
    </w:p>
    <w:p w14:paraId="6F172A54" w14:textId="77777777" w:rsidR="001902D9" w:rsidRDefault="007A5B8A">
      <w:pPr>
        <w:pStyle w:val="BodyText"/>
        <w:ind w:right="154"/>
        <w:jc w:val="both"/>
      </w:pPr>
      <w:r>
        <w:t>Trigger point injection</w:t>
      </w:r>
      <w:r>
        <w:rPr>
          <w:spacing w:val="-1"/>
        </w:rPr>
        <w:t xml:space="preserve"> </w:t>
      </w:r>
      <w:r>
        <w:t>is an invasive</w:t>
      </w:r>
      <w:r>
        <w:rPr>
          <w:spacing w:val="-1"/>
        </w:rPr>
        <w:t xml:space="preserve"> </w:t>
      </w:r>
      <w:r>
        <w:t>procedure</w:t>
      </w:r>
      <w:r>
        <w:rPr>
          <w:spacing w:val="-1"/>
        </w:rPr>
        <w:t xml:space="preserve"> </w:t>
      </w:r>
      <w:r>
        <w:t>in which medication is injected directly into a trigger point. The mechanism of</w:t>
      </w:r>
      <w:r>
        <w:rPr>
          <w:spacing w:val="-1"/>
        </w:rPr>
        <w:t xml:space="preserve"> </w:t>
      </w:r>
      <w:r>
        <w:t>action</w:t>
      </w:r>
      <w:r>
        <w:rPr>
          <w:spacing w:val="-1"/>
        </w:rPr>
        <w:t xml:space="preserve"> </w:t>
      </w:r>
      <w:r>
        <w:t>of these</w:t>
      </w:r>
      <w:r>
        <w:rPr>
          <w:spacing w:val="-2"/>
        </w:rPr>
        <w:t xml:space="preserve"> </w:t>
      </w:r>
      <w:r>
        <w:t>injections</w:t>
      </w:r>
      <w:r>
        <w:rPr>
          <w:spacing w:val="-2"/>
        </w:rPr>
        <w:t xml:space="preserve"> </w:t>
      </w:r>
      <w:r>
        <w:t>is</w:t>
      </w:r>
      <w:r>
        <w:rPr>
          <w:spacing w:val="-2"/>
        </w:rPr>
        <w:t xml:space="preserve"> </w:t>
      </w:r>
      <w:r>
        <w:t>thought</w:t>
      </w:r>
      <w:r>
        <w:rPr>
          <w:spacing w:val="-2"/>
        </w:rPr>
        <w:t xml:space="preserve"> </w:t>
      </w:r>
      <w:r>
        <w:t>to</w:t>
      </w:r>
      <w:r>
        <w:rPr>
          <w:spacing w:val="-2"/>
        </w:rPr>
        <w:t xml:space="preserve"> </w:t>
      </w:r>
      <w:r>
        <w:t>be</w:t>
      </w:r>
      <w:r>
        <w:rPr>
          <w:spacing w:val="-2"/>
        </w:rPr>
        <w:t xml:space="preserve"> </w:t>
      </w:r>
      <w:r>
        <w:t>the</w:t>
      </w:r>
      <w:r>
        <w:rPr>
          <w:spacing w:val="-2"/>
        </w:rPr>
        <w:t xml:space="preserve"> </w:t>
      </w:r>
      <w:r>
        <w:t>disruption</w:t>
      </w:r>
      <w:r>
        <w:rPr>
          <w:spacing w:val="-2"/>
        </w:rPr>
        <w:t xml:space="preserve"> </w:t>
      </w:r>
      <w:r>
        <w:t>of</w:t>
      </w:r>
      <w:r>
        <w:rPr>
          <w:spacing w:val="-2"/>
        </w:rPr>
        <w:t xml:space="preserve"> </w:t>
      </w:r>
      <w:r>
        <w:t>the</w:t>
      </w:r>
      <w:r>
        <w:rPr>
          <w:spacing w:val="-2"/>
        </w:rPr>
        <w:t xml:space="preserve"> </w:t>
      </w:r>
      <w:r>
        <w:t>trigger</w:t>
      </w:r>
      <w:r>
        <w:rPr>
          <w:spacing w:val="-2"/>
        </w:rPr>
        <w:t xml:space="preserve"> </w:t>
      </w:r>
      <w:r>
        <w:t>points</w:t>
      </w:r>
      <w:r>
        <w:rPr>
          <w:spacing w:val="-2"/>
        </w:rPr>
        <w:t xml:space="preserve"> </w:t>
      </w:r>
      <w:r>
        <w:t>by</w:t>
      </w:r>
      <w:r>
        <w:rPr>
          <w:spacing w:val="-2"/>
        </w:rPr>
        <w:t xml:space="preserve"> </w:t>
      </w:r>
      <w:r>
        <w:t>the</w:t>
      </w:r>
      <w:r>
        <w:rPr>
          <w:spacing w:val="-2"/>
        </w:rPr>
        <w:t xml:space="preserve"> </w:t>
      </w:r>
      <w:r>
        <w:t>mechanical</w:t>
      </w:r>
      <w:r>
        <w:rPr>
          <w:spacing w:val="-2"/>
        </w:rPr>
        <w:t xml:space="preserve"> </w:t>
      </w:r>
      <w:r>
        <w:t>effect</w:t>
      </w:r>
      <w:r>
        <w:rPr>
          <w:spacing w:val="-2"/>
        </w:rPr>
        <w:t xml:space="preserve"> </w:t>
      </w:r>
      <w:r>
        <w:t>of</w:t>
      </w:r>
      <w:r>
        <w:rPr>
          <w:spacing w:val="-2"/>
        </w:rPr>
        <w:t xml:space="preserve"> </w:t>
      </w:r>
      <w:r>
        <w:t>the</w:t>
      </w:r>
      <w:r>
        <w:rPr>
          <w:spacing w:val="-2"/>
        </w:rPr>
        <w:t xml:space="preserve"> </w:t>
      </w:r>
      <w:r>
        <w:t>needle</w:t>
      </w:r>
      <w:r>
        <w:rPr>
          <w:spacing w:val="-2"/>
        </w:rPr>
        <w:t xml:space="preserve"> </w:t>
      </w:r>
      <w:r>
        <w:t>and/or the</w:t>
      </w:r>
      <w:r>
        <w:rPr>
          <w:spacing w:val="-2"/>
        </w:rPr>
        <w:t xml:space="preserve"> </w:t>
      </w:r>
      <w:r>
        <w:t>chemical</w:t>
      </w:r>
      <w:r>
        <w:rPr>
          <w:spacing w:val="-2"/>
        </w:rPr>
        <w:t xml:space="preserve"> </w:t>
      </w:r>
      <w:r>
        <w:t>effect</w:t>
      </w:r>
      <w:r>
        <w:rPr>
          <w:spacing w:val="-2"/>
        </w:rPr>
        <w:t xml:space="preserve"> </w:t>
      </w:r>
      <w:r>
        <w:t>of the agent(s) injected, resulting in relaxation and lengthening of the muscle fiber.</w:t>
      </w:r>
      <w:r>
        <w:rPr>
          <w:spacing w:val="40"/>
        </w:rPr>
        <w:t xml:space="preserve"> </w:t>
      </w:r>
      <w:r>
        <w:t>TPI is indicated for patients with symptomatic trigger points demonstrated by a twitch response to pressure and a pattern of referred pain.</w:t>
      </w:r>
    </w:p>
    <w:p w14:paraId="66BFBC2B" w14:textId="77777777" w:rsidR="001902D9" w:rsidRDefault="007A5B8A">
      <w:pPr>
        <w:pStyle w:val="BodyText"/>
        <w:spacing w:before="117"/>
      </w:pPr>
      <w:r>
        <w:t>Changes</w:t>
      </w:r>
      <w:r>
        <w:rPr>
          <w:spacing w:val="-1"/>
        </w:rPr>
        <w:t xml:space="preserve"> </w:t>
      </w:r>
      <w:r>
        <w:t>implemented in</w:t>
      </w:r>
      <w:r>
        <w:rPr>
          <w:spacing w:val="-2"/>
        </w:rPr>
        <w:t xml:space="preserve"> </w:t>
      </w:r>
      <w:r>
        <w:t>the LCD</w:t>
      </w:r>
      <w:r>
        <w:rPr>
          <w:spacing w:val="-1"/>
        </w:rPr>
        <w:t xml:space="preserve"> </w:t>
      </w:r>
      <w:r>
        <w:rPr>
          <w:spacing w:val="-2"/>
        </w:rPr>
        <w:t>include:</w:t>
      </w:r>
    </w:p>
    <w:p w14:paraId="64A2ADF0" w14:textId="77777777" w:rsidR="001902D9" w:rsidRDefault="007A5B8A">
      <w:pPr>
        <w:pStyle w:val="ListParagraph"/>
        <w:numPr>
          <w:ilvl w:val="0"/>
          <w:numId w:val="1"/>
        </w:numPr>
        <w:tabs>
          <w:tab w:val="left" w:pos="1081"/>
        </w:tabs>
        <w:spacing w:before="123"/>
        <w:ind w:right="10"/>
        <w:rPr>
          <w:sz w:val="18"/>
        </w:rPr>
      </w:pPr>
      <w:r>
        <w:rPr>
          <w:sz w:val="18"/>
        </w:rPr>
        <w:t>Expanded</w:t>
      </w:r>
      <w:r>
        <w:rPr>
          <w:spacing w:val="-4"/>
          <w:sz w:val="18"/>
        </w:rPr>
        <w:t xml:space="preserve"> </w:t>
      </w:r>
      <w:r>
        <w:rPr>
          <w:sz w:val="18"/>
        </w:rPr>
        <w:t>Limitations:</w:t>
      </w:r>
      <w:r>
        <w:rPr>
          <w:spacing w:val="-4"/>
          <w:sz w:val="18"/>
        </w:rPr>
        <w:t xml:space="preserve"> </w:t>
      </w:r>
      <w:r>
        <w:rPr>
          <w:sz w:val="18"/>
        </w:rPr>
        <w:t>Image</w:t>
      </w:r>
      <w:r>
        <w:rPr>
          <w:spacing w:val="-4"/>
          <w:sz w:val="18"/>
        </w:rPr>
        <w:t xml:space="preserve"> </w:t>
      </w:r>
      <w:r>
        <w:rPr>
          <w:sz w:val="18"/>
        </w:rPr>
        <w:t>guidance,</w:t>
      </w:r>
      <w:r>
        <w:rPr>
          <w:spacing w:val="-4"/>
          <w:sz w:val="18"/>
        </w:rPr>
        <w:t xml:space="preserve"> </w:t>
      </w:r>
      <w:r>
        <w:rPr>
          <w:sz w:val="18"/>
        </w:rPr>
        <w:t>corticosteroids,</w:t>
      </w:r>
      <w:r>
        <w:rPr>
          <w:spacing w:val="-4"/>
          <w:sz w:val="18"/>
        </w:rPr>
        <w:t xml:space="preserve"> </w:t>
      </w:r>
      <w:r>
        <w:rPr>
          <w:sz w:val="18"/>
        </w:rPr>
        <w:t>saline, biologicals,</w:t>
      </w:r>
      <w:r>
        <w:rPr>
          <w:spacing w:val="-4"/>
          <w:sz w:val="18"/>
        </w:rPr>
        <w:t xml:space="preserve"> </w:t>
      </w:r>
      <w:r>
        <w:rPr>
          <w:sz w:val="18"/>
        </w:rPr>
        <w:t>prolotherapy,</w:t>
      </w:r>
      <w:r>
        <w:rPr>
          <w:spacing w:val="-4"/>
          <w:sz w:val="18"/>
        </w:rPr>
        <w:t xml:space="preserve"> </w:t>
      </w:r>
      <w:r>
        <w:rPr>
          <w:sz w:val="18"/>
        </w:rPr>
        <w:t>plasma,</w:t>
      </w:r>
      <w:r>
        <w:rPr>
          <w:spacing w:val="-4"/>
          <w:sz w:val="18"/>
        </w:rPr>
        <w:t xml:space="preserve"> </w:t>
      </w:r>
      <w:r>
        <w:rPr>
          <w:sz w:val="18"/>
        </w:rPr>
        <w:t>botulinum</w:t>
      </w:r>
      <w:r>
        <w:rPr>
          <w:spacing w:val="-4"/>
          <w:sz w:val="18"/>
        </w:rPr>
        <w:t xml:space="preserve"> </w:t>
      </w:r>
      <w:r>
        <w:rPr>
          <w:sz w:val="18"/>
        </w:rPr>
        <w:t>toxin,</w:t>
      </w:r>
      <w:r>
        <w:rPr>
          <w:spacing w:val="-4"/>
          <w:sz w:val="18"/>
        </w:rPr>
        <w:t xml:space="preserve"> </w:t>
      </w:r>
      <w:r>
        <w:rPr>
          <w:sz w:val="18"/>
        </w:rPr>
        <w:t>and</w:t>
      </w:r>
      <w:r>
        <w:rPr>
          <w:spacing w:val="-4"/>
          <w:sz w:val="18"/>
        </w:rPr>
        <w:t xml:space="preserve"> </w:t>
      </w:r>
      <w:r>
        <w:rPr>
          <w:sz w:val="18"/>
        </w:rPr>
        <w:t>any other injectates have been added to the limitations, as their use is not considered reasonable and necessary.</w:t>
      </w:r>
    </w:p>
    <w:p w14:paraId="4FF7B4BE" w14:textId="77777777" w:rsidR="001902D9" w:rsidRDefault="007A5B8A">
      <w:pPr>
        <w:pStyle w:val="ListParagraph"/>
        <w:numPr>
          <w:ilvl w:val="0"/>
          <w:numId w:val="1"/>
        </w:numPr>
        <w:tabs>
          <w:tab w:val="left" w:pos="1081"/>
        </w:tabs>
        <w:ind w:right="7"/>
        <w:rPr>
          <w:sz w:val="18"/>
        </w:rPr>
      </w:pPr>
      <w:r>
        <w:rPr>
          <w:sz w:val="18"/>
        </w:rPr>
        <w:t>Frequency</w:t>
      </w:r>
      <w:r>
        <w:rPr>
          <w:spacing w:val="-3"/>
          <w:sz w:val="18"/>
        </w:rPr>
        <w:t xml:space="preserve"> </w:t>
      </w:r>
      <w:r>
        <w:rPr>
          <w:sz w:val="18"/>
        </w:rPr>
        <w:t>Clarification:</w:t>
      </w:r>
      <w:r>
        <w:rPr>
          <w:spacing w:val="-2"/>
          <w:sz w:val="18"/>
        </w:rPr>
        <w:t xml:space="preserve"> </w:t>
      </w:r>
      <w:r>
        <w:rPr>
          <w:sz w:val="18"/>
        </w:rPr>
        <w:t>The</w:t>
      </w:r>
      <w:r>
        <w:rPr>
          <w:spacing w:val="-2"/>
          <w:sz w:val="18"/>
        </w:rPr>
        <w:t xml:space="preserve"> </w:t>
      </w:r>
      <w:r>
        <w:rPr>
          <w:sz w:val="18"/>
        </w:rPr>
        <w:t>allowable</w:t>
      </w:r>
      <w:r>
        <w:rPr>
          <w:spacing w:val="-3"/>
          <w:sz w:val="18"/>
        </w:rPr>
        <w:t xml:space="preserve"> </w:t>
      </w:r>
      <w:r>
        <w:rPr>
          <w:sz w:val="18"/>
        </w:rPr>
        <w:t>frequency</w:t>
      </w:r>
      <w:r>
        <w:rPr>
          <w:spacing w:val="-2"/>
          <w:sz w:val="18"/>
        </w:rPr>
        <w:t xml:space="preserve"> </w:t>
      </w:r>
      <w:r>
        <w:rPr>
          <w:sz w:val="18"/>
        </w:rPr>
        <w:t>has</w:t>
      </w:r>
      <w:r>
        <w:rPr>
          <w:spacing w:val="-2"/>
          <w:sz w:val="18"/>
        </w:rPr>
        <w:t xml:space="preserve"> </w:t>
      </w:r>
      <w:r>
        <w:rPr>
          <w:sz w:val="18"/>
        </w:rPr>
        <w:t>been</w:t>
      </w:r>
      <w:r>
        <w:rPr>
          <w:spacing w:val="-2"/>
          <w:sz w:val="18"/>
        </w:rPr>
        <w:t xml:space="preserve"> </w:t>
      </w:r>
      <w:r>
        <w:rPr>
          <w:sz w:val="18"/>
        </w:rPr>
        <w:t>clarified.</w:t>
      </w:r>
      <w:r>
        <w:rPr>
          <w:spacing w:val="-2"/>
          <w:sz w:val="18"/>
        </w:rPr>
        <w:t xml:space="preserve"> </w:t>
      </w:r>
      <w:r>
        <w:rPr>
          <w:sz w:val="18"/>
        </w:rPr>
        <w:t>It</w:t>
      </w:r>
      <w:r>
        <w:rPr>
          <w:spacing w:val="-2"/>
          <w:sz w:val="18"/>
        </w:rPr>
        <w:t xml:space="preserve"> </w:t>
      </w:r>
      <w:r>
        <w:rPr>
          <w:sz w:val="18"/>
        </w:rPr>
        <w:t>aligns</w:t>
      </w:r>
      <w:r>
        <w:rPr>
          <w:spacing w:val="-2"/>
          <w:sz w:val="18"/>
        </w:rPr>
        <w:t xml:space="preserve"> </w:t>
      </w:r>
      <w:r>
        <w:rPr>
          <w:sz w:val="18"/>
        </w:rPr>
        <w:t>the</w:t>
      </w:r>
      <w:r>
        <w:rPr>
          <w:spacing w:val="-3"/>
          <w:sz w:val="18"/>
        </w:rPr>
        <w:t xml:space="preserve"> </w:t>
      </w:r>
      <w:r>
        <w:rPr>
          <w:sz w:val="18"/>
        </w:rPr>
        <w:t>limitation</w:t>
      </w:r>
      <w:r>
        <w:rPr>
          <w:spacing w:val="-2"/>
          <w:sz w:val="18"/>
        </w:rPr>
        <w:t xml:space="preserve"> </w:t>
      </w:r>
      <w:r>
        <w:rPr>
          <w:sz w:val="18"/>
        </w:rPr>
        <w:t>nationally</w:t>
      </w:r>
      <w:r>
        <w:rPr>
          <w:spacing w:val="-2"/>
          <w:sz w:val="18"/>
        </w:rPr>
        <w:t xml:space="preserve"> </w:t>
      </w:r>
      <w:r>
        <w:rPr>
          <w:sz w:val="18"/>
        </w:rPr>
        <w:t>to</w:t>
      </w:r>
      <w:r>
        <w:rPr>
          <w:spacing w:val="-3"/>
          <w:sz w:val="18"/>
        </w:rPr>
        <w:t xml:space="preserve"> </w:t>
      </w:r>
      <w:r>
        <w:rPr>
          <w:sz w:val="18"/>
        </w:rPr>
        <w:t>three</w:t>
      </w:r>
      <w:r>
        <w:rPr>
          <w:spacing w:val="-2"/>
          <w:sz w:val="18"/>
        </w:rPr>
        <w:t xml:space="preserve"> </w:t>
      </w:r>
      <w:r>
        <w:rPr>
          <w:sz w:val="18"/>
        </w:rPr>
        <w:t>sessions</w:t>
      </w:r>
      <w:r>
        <w:rPr>
          <w:spacing w:val="-2"/>
          <w:sz w:val="18"/>
        </w:rPr>
        <w:t xml:space="preserve"> </w:t>
      </w:r>
      <w:r>
        <w:rPr>
          <w:sz w:val="18"/>
        </w:rPr>
        <w:t>and includes an allowance to four sessions within a 12</w:t>
      </w:r>
      <w:r>
        <w:rPr>
          <w:rFonts w:ascii="Cambria Math" w:hAnsi="Cambria Math"/>
          <w:sz w:val="18"/>
        </w:rPr>
        <w:t>‑</w:t>
      </w:r>
      <w:r>
        <w:rPr>
          <w:sz w:val="18"/>
        </w:rPr>
        <w:t xml:space="preserve">month period for </w:t>
      </w:r>
      <w:proofErr w:type="gramStart"/>
      <w:r>
        <w:rPr>
          <w:sz w:val="18"/>
        </w:rPr>
        <w:t>select</w:t>
      </w:r>
      <w:proofErr w:type="gramEnd"/>
      <w:r>
        <w:rPr>
          <w:sz w:val="18"/>
        </w:rPr>
        <w:t xml:space="preserve"> patients.</w:t>
      </w:r>
    </w:p>
    <w:p w14:paraId="6CDDADB8" w14:textId="77777777" w:rsidR="001902D9" w:rsidRDefault="007A5B8A">
      <w:pPr>
        <w:pStyle w:val="ListParagraph"/>
        <w:numPr>
          <w:ilvl w:val="0"/>
          <w:numId w:val="1"/>
        </w:numPr>
        <w:tabs>
          <w:tab w:val="left" w:pos="1080"/>
        </w:tabs>
        <w:spacing w:before="123"/>
        <w:ind w:left="1080" w:hanging="720"/>
        <w:rPr>
          <w:sz w:val="18"/>
        </w:rPr>
      </w:pPr>
      <w:r>
        <w:rPr>
          <w:sz w:val="18"/>
        </w:rPr>
        <w:t>Injectate</w:t>
      </w:r>
      <w:r>
        <w:rPr>
          <w:spacing w:val="-7"/>
          <w:sz w:val="18"/>
        </w:rPr>
        <w:t xml:space="preserve"> </w:t>
      </w:r>
      <w:r>
        <w:rPr>
          <w:sz w:val="18"/>
        </w:rPr>
        <w:t>Clarification:</w:t>
      </w:r>
      <w:r>
        <w:rPr>
          <w:spacing w:val="-5"/>
          <w:sz w:val="18"/>
        </w:rPr>
        <w:t xml:space="preserve"> </w:t>
      </w:r>
      <w:r>
        <w:rPr>
          <w:sz w:val="18"/>
        </w:rPr>
        <w:t>Local</w:t>
      </w:r>
      <w:r>
        <w:rPr>
          <w:spacing w:val="-5"/>
          <w:sz w:val="18"/>
        </w:rPr>
        <w:t xml:space="preserve"> </w:t>
      </w:r>
      <w:r>
        <w:rPr>
          <w:sz w:val="18"/>
        </w:rPr>
        <w:t>anesthetics</w:t>
      </w:r>
      <w:r>
        <w:rPr>
          <w:spacing w:val="-5"/>
          <w:sz w:val="18"/>
        </w:rPr>
        <w:t xml:space="preserve"> </w:t>
      </w:r>
      <w:r>
        <w:rPr>
          <w:sz w:val="18"/>
        </w:rPr>
        <w:t>are</w:t>
      </w:r>
      <w:r>
        <w:rPr>
          <w:spacing w:val="-5"/>
          <w:sz w:val="18"/>
        </w:rPr>
        <w:t xml:space="preserve"> </w:t>
      </w:r>
      <w:r>
        <w:rPr>
          <w:sz w:val="18"/>
        </w:rPr>
        <w:t>the</w:t>
      </w:r>
      <w:r>
        <w:rPr>
          <w:spacing w:val="-5"/>
          <w:sz w:val="18"/>
        </w:rPr>
        <w:t xml:space="preserve"> </w:t>
      </w:r>
      <w:r>
        <w:rPr>
          <w:sz w:val="18"/>
        </w:rPr>
        <w:t>only</w:t>
      </w:r>
      <w:r>
        <w:rPr>
          <w:spacing w:val="-5"/>
          <w:sz w:val="18"/>
        </w:rPr>
        <w:t xml:space="preserve"> </w:t>
      </w:r>
      <w:r>
        <w:rPr>
          <w:sz w:val="18"/>
        </w:rPr>
        <w:t>covered</w:t>
      </w:r>
      <w:r>
        <w:rPr>
          <w:spacing w:val="-5"/>
          <w:sz w:val="18"/>
        </w:rPr>
        <w:t xml:space="preserve"> </w:t>
      </w:r>
      <w:r>
        <w:rPr>
          <w:sz w:val="18"/>
        </w:rPr>
        <w:t>injectate</w:t>
      </w:r>
      <w:r>
        <w:rPr>
          <w:spacing w:val="-5"/>
          <w:sz w:val="18"/>
        </w:rPr>
        <w:t xml:space="preserve"> </w:t>
      </w:r>
      <w:r>
        <w:rPr>
          <w:sz w:val="18"/>
        </w:rPr>
        <w:t>for</w:t>
      </w:r>
      <w:r>
        <w:rPr>
          <w:spacing w:val="-4"/>
          <w:sz w:val="18"/>
        </w:rPr>
        <w:t xml:space="preserve"> TPI.</w:t>
      </w:r>
    </w:p>
    <w:p w14:paraId="0F5E5DBD" w14:textId="77777777" w:rsidR="001902D9" w:rsidRDefault="007A5B8A">
      <w:pPr>
        <w:pStyle w:val="ListParagraph"/>
        <w:numPr>
          <w:ilvl w:val="0"/>
          <w:numId w:val="1"/>
        </w:numPr>
        <w:tabs>
          <w:tab w:val="left" w:pos="1081"/>
        </w:tabs>
        <w:spacing w:before="118" w:line="242" w:lineRule="auto"/>
        <w:ind w:right="412"/>
        <w:rPr>
          <w:sz w:val="18"/>
        </w:rPr>
      </w:pPr>
      <w:r>
        <w:rPr>
          <w:sz w:val="18"/>
        </w:rPr>
        <w:t>Refined</w:t>
      </w:r>
      <w:r>
        <w:rPr>
          <w:spacing w:val="-4"/>
          <w:sz w:val="18"/>
        </w:rPr>
        <w:t xml:space="preserve"> </w:t>
      </w:r>
      <w:r>
        <w:rPr>
          <w:sz w:val="18"/>
        </w:rPr>
        <w:t>Coverage</w:t>
      </w:r>
      <w:r>
        <w:rPr>
          <w:spacing w:val="-3"/>
          <w:sz w:val="18"/>
        </w:rPr>
        <w:t xml:space="preserve"> </w:t>
      </w:r>
      <w:r>
        <w:rPr>
          <w:sz w:val="18"/>
        </w:rPr>
        <w:t>Focus:</w:t>
      </w:r>
      <w:r>
        <w:rPr>
          <w:spacing w:val="-4"/>
          <w:sz w:val="18"/>
        </w:rPr>
        <w:t xml:space="preserve"> </w:t>
      </w:r>
      <w:r>
        <w:rPr>
          <w:sz w:val="18"/>
        </w:rPr>
        <w:t>Coverage</w:t>
      </w:r>
      <w:r>
        <w:rPr>
          <w:spacing w:val="-3"/>
          <w:sz w:val="18"/>
        </w:rPr>
        <w:t xml:space="preserve"> </w:t>
      </w:r>
      <w:r>
        <w:rPr>
          <w:sz w:val="18"/>
        </w:rPr>
        <w:t>indications</w:t>
      </w:r>
      <w:r>
        <w:rPr>
          <w:spacing w:val="-3"/>
          <w:sz w:val="18"/>
        </w:rPr>
        <w:t xml:space="preserve"> </w:t>
      </w:r>
      <w:r>
        <w:rPr>
          <w:sz w:val="18"/>
        </w:rPr>
        <w:t>have</w:t>
      </w:r>
      <w:r>
        <w:rPr>
          <w:spacing w:val="-3"/>
          <w:sz w:val="18"/>
        </w:rPr>
        <w:t xml:space="preserve"> </w:t>
      </w:r>
      <w:r>
        <w:rPr>
          <w:sz w:val="18"/>
        </w:rPr>
        <w:t>been</w:t>
      </w:r>
      <w:r>
        <w:rPr>
          <w:spacing w:val="-3"/>
          <w:sz w:val="18"/>
        </w:rPr>
        <w:t xml:space="preserve"> </w:t>
      </w:r>
      <w:r>
        <w:rPr>
          <w:sz w:val="18"/>
        </w:rPr>
        <w:t>narrowed</w:t>
      </w:r>
      <w:r>
        <w:rPr>
          <w:spacing w:val="-3"/>
          <w:sz w:val="18"/>
        </w:rPr>
        <w:t xml:space="preserve"> </w:t>
      </w:r>
      <w:r>
        <w:rPr>
          <w:sz w:val="18"/>
        </w:rPr>
        <w:t>to</w:t>
      </w:r>
      <w:r>
        <w:rPr>
          <w:spacing w:val="-4"/>
          <w:sz w:val="18"/>
        </w:rPr>
        <w:t xml:space="preserve"> </w:t>
      </w:r>
      <w:r>
        <w:rPr>
          <w:sz w:val="18"/>
        </w:rPr>
        <w:t>myofascial</w:t>
      </w:r>
      <w:r>
        <w:rPr>
          <w:spacing w:val="-3"/>
          <w:sz w:val="18"/>
        </w:rPr>
        <w:t xml:space="preserve"> </w:t>
      </w:r>
      <w:r>
        <w:rPr>
          <w:sz w:val="18"/>
        </w:rPr>
        <w:t>pain</w:t>
      </w:r>
      <w:r>
        <w:rPr>
          <w:spacing w:val="-3"/>
          <w:sz w:val="18"/>
        </w:rPr>
        <w:t xml:space="preserve"> </w:t>
      </w:r>
      <w:r>
        <w:rPr>
          <w:sz w:val="18"/>
        </w:rPr>
        <w:t>caused</w:t>
      </w:r>
      <w:r>
        <w:rPr>
          <w:spacing w:val="-4"/>
          <w:sz w:val="18"/>
        </w:rPr>
        <w:t xml:space="preserve"> </w:t>
      </w:r>
      <w:r>
        <w:rPr>
          <w:sz w:val="18"/>
        </w:rPr>
        <w:t>specifically</w:t>
      </w:r>
      <w:r>
        <w:rPr>
          <w:spacing w:val="-3"/>
          <w:sz w:val="18"/>
        </w:rPr>
        <w:t xml:space="preserve"> </w:t>
      </w:r>
      <w:r>
        <w:rPr>
          <w:sz w:val="18"/>
        </w:rPr>
        <w:t>by</w:t>
      </w:r>
      <w:r>
        <w:rPr>
          <w:spacing w:val="-3"/>
          <w:sz w:val="18"/>
        </w:rPr>
        <w:t xml:space="preserve"> </w:t>
      </w:r>
      <w:r>
        <w:rPr>
          <w:sz w:val="18"/>
        </w:rPr>
        <w:t xml:space="preserve">trigger </w:t>
      </w:r>
      <w:r>
        <w:rPr>
          <w:spacing w:val="-2"/>
          <w:sz w:val="18"/>
        </w:rPr>
        <w:t>points.</w:t>
      </w:r>
    </w:p>
    <w:p w14:paraId="323ED2BC" w14:textId="77777777" w:rsidR="001902D9" w:rsidRDefault="007A5B8A">
      <w:pPr>
        <w:pStyle w:val="ListParagraph"/>
        <w:numPr>
          <w:ilvl w:val="0"/>
          <w:numId w:val="1"/>
        </w:numPr>
        <w:tabs>
          <w:tab w:val="left" w:pos="1081"/>
        </w:tabs>
        <w:spacing w:before="117" w:line="242" w:lineRule="auto"/>
        <w:ind w:right="201"/>
        <w:rPr>
          <w:sz w:val="18"/>
        </w:rPr>
      </w:pPr>
      <w:r>
        <w:rPr>
          <w:sz w:val="18"/>
        </w:rPr>
        <w:t>Content</w:t>
      </w:r>
      <w:r>
        <w:rPr>
          <w:spacing w:val="-1"/>
          <w:sz w:val="18"/>
        </w:rPr>
        <w:t xml:space="preserve"> </w:t>
      </w:r>
      <w:r>
        <w:rPr>
          <w:sz w:val="18"/>
        </w:rPr>
        <w:t>Removal:</w:t>
      </w:r>
      <w:r>
        <w:rPr>
          <w:spacing w:val="-1"/>
          <w:sz w:val="18"/>
        </w:rPr>
        <w:t xml:space="preserve"> </w:t>
      </w:r>
      <w:r>
        <w:rPr>
          <w:sz w:val="18"/>
        </w:rPr>
        <w:t>Information</w:t>
      </w:r>
      <w:r>
        <w:rPr>
          <w:spacing w:val="-1"/>
          <w:sz w:val="18"/>
        </w:rPr>
        <w:t xml:space="preserve"> </w:t>
      </w:r>
      <w:r>
        <w:rPr>
          <w:sz w:val="18"/>
        </w:rPr>
        <w:t>regarding</w:t>
      </w:r>
      <w:r>
        <w:rPr>
          <w:spacing w:val="-2"/>
          <w:sz w:val="18"/>
        </w:rPr>
        <w:t xml:space="preserve"> </w:t>
      </w:r>
      <w:r>
        <w:rPr>
          <w:sz w:val="18"/>
        </w:rPr>
        <w:t>prolotherapy</w:t>
      </w:r>
      <w:r>
        <w:rPr>
          <w:spacing w:val="-1"/>
          <w:sz w:val="18"/>
        </w:rPr>
        <w:t xml:space="preserve"> </w:t>
      </w:r>
      <w:r>
        <w:rPr>
          <w:sz w:val="18"/>
        </w:rPr>
        <w:t>has</w:t>
      </w:r>
      <w:r>
        <w:rPr>
          <w:spacing w:val="-1"/>
          <w:sz w:val="18"/>
        </w:rPr>
        <w:t xml:space="preserve"> </w:t>
      </w:r>
      <w:r>
        <w:rPr>
          <w:sz w:val="18"/>
        </w:rPr>
        <w:t>been removed</w:t>
      </w:r>
      <w:r>
        <w:rPr>
          <w:spacing w:val="-2"/>
          <w:sz w:val="18"/>
        </w:rPr>
        <w:t xml:space="preserve"> </w:t>
      </w:r>
      <w:r>
        <w:rPr>
          <w:sz w:val="18"/>
        </w:rPr>
        <w:t>from</w:t>
      </w:r>
      <w:r>
        <w:rPr>
          <w:spacing w:val="-1"/>
          <w:sz w:val="18"/>
        </w:rPr>
        <w:t xml:space="preserve"> </w:t>
      </w:r>
      <w:r>
        <w:rPr>
          <w:sz w:val="18"/>
        </w:rPr>
        <w:t>the</w:t>
      </w:r>
      <w:r>
        <w:rPr>
          <w:spacing w:val="-2"/>
          <w:sz w:val="18"/>
        </w:rPr>
        <w:t xml:space="preserve"> </w:t>
      </w:r>
      <w:r>
        <w:rPr>
          <w:sz w:val="18"/>
        </w:rPr>
        <w:t>LCD</w:t>
      </w:r>
      <w:r>
        <w:rPr>
          <w:spacing w:val="-1"/>
          <w:sz w:val="18"/>
        </w:rPr>
        <w:t xml:space="preserve"> </w:t>
      </w:r>
      <w:r>
        <w:rPr>
          <w:sz w:val="18"/>
        </w:rPr>
        <w:t>because</w:t>
      </w:r>
      <w:r>
        <w:rPr>
          <w:spacing w:val="-1"/>
          <w:sz w:val="18"/>
        </w:rPr>
        <w:t xml:space="preserve"> </w:t>
      </w:r>
      <w:r>
        <w:rPr>
          <w:sz w:val="18"/>
        </w:rPr>
        <w:t>of</w:t>
      </w:r>
      <w:r>
        <w:rPr>
          <w:spacing w:val="-1"/>
          <w:sz w:val="18"/>
        </w:rPr>
        <w:t xml:space="preserve"> </w:t>
      </w:r>
      <w:r>
        <w:rPr>
          <w:sz w:val="18"/>
        </w:rPr>
        <w:t>the</w:t>
      </w:r>
      <w:r>
        <w:rPr>
          <w:spacing w:val="-2"/>
          <w:sz w:val="18"/>
        </w:rPr>
        <w:t xml:space="preserve"> </w:t>
      </w:r>
      <w:r>
        <w:rPr>
          <w:sz w:val="18"/>
        </w:rPr>
        <w:t>existing</w:t>
      </w:r>
      <w:r>
        <w:rPr>
          <w:spacing w:val="-2"/>
          <w:sz w:val="18"/>
        </w:rPr>
        <w:t xml:space="preserve"> </w:t>
      </w:r>
      <w:r>
        <w:rPr>
          <w:sz w:val="18"/>
        </w:rPr>
        <w:t>national policy</w:t>
      </w:r>
      <w:r>
        <w:rPr>
          <w:spacing w:val="-3"/>
          <w:sz w:val="18"/>
        </w:rPr>
        <w:t xml:space="preserve"> </w:t>
      </w:r>
      <w:r>
        <w:rPr>
          <w:sz w:val="18"/>
        </w:rPr>
        <w:t>defined</w:t>
      </w:r>
      <w:r>
        <w:rPr>
          <w:spacing w:val="-3"/>
          <w:sz w:val="18"/>
        </w:rPr>
        <w:t xml:space="preserve"> </w:t>
      </w:r>
      <w:r>
        <w:rPr>
          <w:sz w:val="18"/>
        </w:rPr>
        <w:t>in</w:t>
      </w:r>
      <w:r>
        <w:rPr>
          <w:spacing w:val="-3"/>
          <w:sz w:val="18"/>
        </w:rPr>
        <w:t xml:space="preserve"> </w:t>
      </w:r>
      <w:r>
        <w:rPr>
          <w:sz w:val="18"/>
        </w:rPr>
        <w:t>an</w:t>
      </w:r>
      <w:r>
        <w:rPr>
          <w:spacing w:val="-3"/>
          <w:sz w:val="18"/>
        </w:rPr>
        <w:t xml:space="preserve"> </w:t>
      </w:r>
      <w:r>
        <w:rPr>
          <w:sz w:val="18"/>
        </w:rPr>
        <w:t>NCD</w:t>
      </w:r>
      <w:r>
        <w:rPr>
          <w:spacing w:val="-2"/>
          <w:sz w:val="18"/>
        </w:rPr>
        <w:t xml:space="preserve"> </w:t>
      </w:r>
      <w:r>
        <w:rPr>
          <w:sz w:val="18"/>
        </w:rPr>
        <w:t>150.7</w:t>
      </w:r>
      <w:r>
        <w:rPr>
          <w:spacing w:val="-1"/>
          <w:sz w:val="18"/>
        </w:rPr>
        <w:t xml:space="preserve"> </w:t>
      </w:r>
      <w:r>
        <w:rPr>
          <w:sz w:val="18"/>
        </w:rPr>
        <w:t>-</w:t>
      </w:r>
      <w:r>
        <w:rPr>
          <w:spacing w:val="-2"/>
          <w:sz w:val="18"/>
        </w:rPr>
        <w:t xml:space="preserve"> </w:t>
      </w:r>
      <w:r>
        <w:rPr>
          <w:sz w:val="18"/>
        </w:rPr>
        <w:t>Prolotherapy,</w:t>
      </w:r>
      <w:r>
        <w:rPr>
          <w:spacing w:val="-3"/>
          <w:sz w:val="18"/>
        </w:rPr>
        <w:t xml:space="preserve"> </w:t>
      </w:r>
      <w:r>
        <w:rPr>
          <w:sz w:val="18"/>
        </w:rPr>
        <w:t>Joint</w:t>
      </w:r>
      <w:r>
        <w:rPr>
          <w:spacing w:val="-3"/>
          <w:sz w:val="18"/>
        </w:rPr>
        <w:t xml:space="preserve"> </w:t>
      </w:r>
      <w:r>
        <w:rPr>
          <w:sz w:val="18"/>
        </w:rPr>
        <w:t>Sclerotherapy,</w:t>
      </w:r>
      <w:r>
        <w:rPr>
          <w:spacing w:val="-3"/>
          <w:sz w:val="18"/>
        </w:rPr>
        <w:t xml:space="preserve"> </w:t>
      </w:r>
      <w:r>
        <w:rPr>
          <w:sz w:val="18"/>
        </w:rPr>
        <w:t>and</w:t>
      </w:r>
      <w:r>
        <w:rPr>
          <w:spacing w:val="-3"/>
          <w:sz w:val="18"/>
        </w:rPr>
        <w:t xml:space="preserve"> </w:t>
      </w:r>
      <w:r>
        <w:rPr>
          <w:sz w:val="18"/>
        </w:rPr>
        <w:t>Ligamentous</w:t>
      </w:r>
      <w:r>
        <w:rPr>
          <w:spacing w:val="-3"/>
          <w:sz w:val="18"/>
        </w:rPr>
        <w:t xml:space="preserve"> </w:t>
      </w:r>
      <w:r>
        <w:rPr>
          <w:sz w:val="18"/>
        </w:rPr>
        <w:t>Injections</w:t>
      </w:r>
      <w:r>
        <w:rPr>
          <w:spacing w:val="-3"/>
          <w:sz w:val="18"/>
        </w:rPr>
        <w:t xml:space="preserve"> </w:t>
      </w:r>
      <w:r>
        <w:rPr>
          <w:sz w:val="18"/>
        </w:rPr>
        <w:t>with</w:t>
      </w:r>
      <w:r>
        <w:rPr>
          <w:spacing w:val="-3"/>
          <w:sz w:val="18"/>
        </w:rPr>
        <w:t xml:space="preserve"> </w:t>
      </w:r>
      <w:r>
        <w:rPr>
          <w:sz w:val="18"/>
        </w:rPr>
        <w:t>Sclerosing</w:t>
      </w:r>
      <w:r>
        <w:rPr>
          <w:spacing w:val="-3"/>
          <w:sz w:val="18"/>
        </w:rPr>
        <w:t xml:space="preserve"> </w:t>
      </w:r>
      <w:r>
        <w:rPr>
          <w:sz w:val="18"/>
        </w:rPr>
        <w:t>Agents.</w:t>
      </w:r>
    </w:p>
    <w:p w14:paraId="2F273D2E" w14:textId="77777777" w:rsidR="001902D9" w:rsidRDefault="007A5B8A">
      <w:pPr>
        <w:pStyle w:val="BodyText"/>
        <w:spacing w:before="117"/>
      </w:pPr>
      <w:r>
        <w:t>I</w:t>
      </w:r>
      <w:r>
        <w:rPr>
          <w:spacing w:val="-4"/>
        </w:rPr>
        <w:t xml:space="preserve"> </w:t>
      </w:r>
      <w:r>
        <w:t>will</w:t>
      </w:r>
      <w:r>
        <w:rPr>
          <w:spacing w:val="-3"/>
        </w:rPr>
        <w:t xml:space="preserve"> </w:t>
      </w:r>
      <w:r>
        <w:t>now</w:t>
      </w:r>
      <w:r>
        <w:rPr>
          <w:spacing w:val="-3"/>
        </w:rPr>
        <w:t xml:space="preserve"> </w:t>
      </w:r>
      <w:r>
        <w:t>turn</w:t>
      </w:r>
      <w:r>
        <w:rPr>
          <w:spacing w:val="-4"/>
        </w:rPr>
        <w:t xml:space="preserve"> </w:t>
      </w:r>
      <w:r>
        <w:t>the</w:t>
      </w:r>
      <w:r>
        <w:rPr>
          <w:spacing w:val="-3"/>
        </w:rPr>
        <w:t xml:space="preserve"> </w:t>
      </w:r>
      <w:proofErr w:type="gramStart"/>
      <w:r>
        <w:t>meeting</w:t>
      </w:r>
      <w:r>
        <w:rPr>
          <w:spacing w:val="-3"/>
        </w:rPr>
        <w:t xml:space="preserve"> </w:t>
      </w:r>
      <w:r>
        <w:t>back</w:t>
      </w:r>
      <w:proofErr w:type="gramEnd"/>
      <w:r>
        <w:rPr>
          <w:spacing w:val="-4"/>
        </w:rPr>
        <w:t xml:space="preserve"> </w:t>
      </w:r>
      <w:r>
        <w:t>over</w:t>
      </w:r>
      <w:r>
        <w:rPr>
          <w:spacing w:val="-3"/>
        </w:rPr>
        <w:t xml:space="preserve"> </w:t>
      </w:r>
      <w:r>
        <w:t>to</w:t>
      </w:r>
      <w:r>
        <w:rPr>
          <w:spacing w:val="-3"/>
        </w:rPr>
        <w:t xml:space="preserve"> </w:t>
      </w:r>
      <w:r>
        <w:t>Dr.</w:t>
      </w:r>
      <w:r>
        <w:rPr>
          <w:spacing w:val="-3"/>
        </w:rPr>
        <w:t xml:space="preserve"> </w:t>
      </w:r>
      <w:r>
        <w:rPr>
          <w:spacing w:val="-2"/>
        </w:rPr>
        <w:t>Graves.</w:t>
      </w:r>
    </w:p>
    <w:p w14:paraId="0F62E11C" w14:textId="77777777" w:rsidR="001902D9" w:rsidRDefault="007A5B8A">
      <w:pPr>
        <w:pStyle w:val="Heading4"/>
      </w:pPr>
      <w:r>
        <w:t>Dr. Anitra</w:t>
      </w:r>
      <w:r>
        <w:rPr>
          <w:spacing w:val="-1"/>
        </w:rPr>
        <w:t xml:space="preserve"> </w:t>
      </w:r>
      <w:r>
        <w:rPr>
          <w:spacing w:val="-2"/>
        </w:rPr>
        <w:t>Graves</w:t>
      </w:r>
    </w:p>
    <w:p w14:paraId="5F62A904" w14:textId="77777777" w:rsidR="001902D9" w:rsidRDefault="007A5B8A">
      <w:pPr>
        <w:pStyle w:val="BodyText"/>
      </w:pPr>
      <w:r>
        <w:t>Thank</w:t>
      </w:r>
      <w:r>
        <w:rPr>
          <w:spacing w:val="-2"/>
        </w:rPr>
        <w:t xml:space="preserve"> </w:t>
      </w:r>
      <w:r>
        <w:t>you,</w:t>
      </w:r>
      <w:r>
        <w:rPr>
          <w:spacing w:val="-2"/>
        </w:rPr>
        <w:t xml:space="preserve"> </w:t>
      </w:r>
      <w:r>
        <w:t>Damaribeth.</w:t>
      </w:r>
      <w:r>
        <w:rPr>
          <w:spacing w:val="-2"/>
        </w:rPr>
        <w:t xml:space="preserve"> </w:t>
      </w:r>
      <w:r>
        <w:t>Since</w:t>
      </w:r>
      <w:r>
        <w:rPr>
          <w:spacing w:val="-2"/>
        </w:rPr>
        <w:t xml:space="preserve"> </w:t>
      </w:r>
      <w:r>
        <w:t>there</w:t>
      </w:r>
      <w:r>
        <w:rPr>
          <w:spacing w:val="-2"/>
        </w:rPr>
        <w:t xml:space="preserve"> </w:t>
      </w:r>
      <w:r>
        <w:t>are</w:t>
      </w:r>
      <w:r>
        <w:rPr>
          <w:spacing w:val="-2"/>
        </w:rPr>
        <w:t xml:space="preserve"> </w:t>
      </w:r>
      <w:r>
        <w:t>no</w:t>
      </w:r>
      <w:r>
        <w:rPr>
          <w:spacing w:val="-3"/>
        </w:rPr>
        <w:t xml:space="preserve"> </w:t>
      </w:r>
      <w:r>
        <w:t>presenters</w:t>
      </w:r>
      <w:r>
        <w:rPr>
          <w:spacing w:val="-2"/>
        </w:rPr>
        <w:t xml:space="preserve"> </w:t>
      </w:r>
      <w:r>
        <w:t>for</w:t>
      </w:r>
      <w:r>
        <w:rPr>
          <w:spacing w:val="-2"/>
        </w:rPr>
        <w:t xml:space="preserve"> </w:t>
      </w:r>
      <w:r>
        <w:t>this</w:t>
      </w:r>
      <w:r>
        <w:rPr>
          <w:spacing w:val="-2"/>
        </w:rPr>
        <w:t xml:space="preserve"> </w:t>
      </w:r>
      <w:r>
        <w:t>proposed</w:t>
      </w:r>
      <w:r>
        <w:rPr>
          <w:spacing w:val="-2"/>
        </w:rPr>
        <w:t xml:space="preserve"> </w:t>
      </w:r>
      <w:r>
        <w:t>LCD,</w:t>
      </w:r>
      <w:r>
        <w:rPr>
          <w:spacing w:val="-2"/>
        </w:rPr>
        <w:t xml:space="preserve"> </w:t>
      </w:r>
      <w:r>
        <w:t>I</w:t>
      </w:r>
      <w:r>
        <w:rPr>
          <w:spacing w:val="-2"/>
        </w:rPr>
        <w:t xml:space="preserve"> </w:t>
      </w:r>
      <w:r>
        <w:t>would</w:t>
      </w:r>
      <w:r>
        <w:rPr>
          <w:spacing w:val="-2"/>
        </w:rPr>
        <w:t xml:space="preserve"> </w:t>
      </w:r>
      <w:r>
        <w:t>like</w:t>
      </w:r>
      <w:r>
        <w:rPr>
          <w:spacing w:val="-3"/>
        </w:rPr>
        <w:t xml:space="preserve"> </w:t>
      </w:r>
      <w:r>
        <w:t>to</w:t>
      </w:r>
      <w:r>
        <w:rPr>
          <w:spacing w:val="-2"/>
        </w:rPr>
        <w:t xml:space="preserve"> </w:t>
      </w:r>
      <w:r>
        <w:t>thank</w:t>
      </w:r>
      <w:r>
        <w:rPr>
          <w:spacing w:val="-2"/>
        </w:rPr>
        <w:t xml:space="preserve"> </w:t>
      </w:r>
      <w:r>
        <w:t>everyone</w:t>
      </w:r>
      <w:r>
        <w:rPr>
          <w:spacing w:val="-3"/>
        </w:rPr>
        <w:t xml:space="preserve"> </w:t>
      </w:r>
      <w:r>
        <w:t>for</w:t>
      </w:r>
      <w:r>
        <w:rPr>
          <w:spacing w:val="-2"/>
        </w:rPr>
        <w:t xml:space="preserve"> </w:t>
      </w:r>
      <w:r>
        <w:t>their</w:t>
      </w:r>
      <w:r>
        <w:rPr>
          <w:spacing w:val="-2"/>
        </w:rPr>
        <w:t xml:space="preserve"> </w:t>
      </w:r>
      <w:r>
        <w:t>participation</w:t>
      </w:r>
      <w:r>
        <w:rPr>
          <w:spacing w:val="-2"/>
        </w:rPr>
        <w:t xml:space="preserve"> </w:t>
      </w:r>
      <w:r>
        <w:t>in today's Open Meeting and remind you to submit comments in writing before the end of the comment period on April 4, 2026.</w:t>
      </w:r>
    </w:p>
    <w:p w14:paraId="66FAE0FB" w14:textId="77777777" w:rsidR="001902D9" w:rsidRDefault="007A5B8A">
      <w:pPr>
        <w:pStyle w:val="BodyText"/>
        <w:spacing w:before="121"/>
      </w:pPr>
      <w:r>
        <w:t>This</w:t>
      </w:r>
      <w:r>
        <w:rPr>
          <w:spacing w:val="-1"/>
        </w:rPr>
        <w:t xml:space="preserve"> </w:t>
      </w:r>
      <w:r>
        <w:t>meeting</w:t>
      </w:r>
      <w:r>
        <w:rPr>
          <w:spacing w:val="-1"/>
        </w:rPr>
        <w:t xml:space="preserve"> </w:t>
      </w:r>
      <w:r>
        <w:t>is</w:t>
      </w:r>
      <w:r>
        <w:rPr>
          <w:spacing w:val="-1"/>
        </w:rPr>
        <w:t xml:space="preserve"> </w:t>
      </w:r>
      <w:r>
        <w:t xml:space="preserve">now </w:t>
      </w:r>
      <w:r>
        <w:rPr>
          <w:spacing w:val="-2"/>
        </w:rPr>
        <w:t>adjourned.</w:t>
      </w:r>
    </w:p>
    <w:sectPr w:rsidR="001902D9">
      <w:pgSz w:w="12240" w:h="15840"/>
      <w:pgMar w:top="640" w:right="72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F07E7C"/>
    <w:multiLevelType w:val="hybridMultilevel"/>
    <w:tmpl w:val="45A8A6B2"/>
    <w:lvl w:ilvl="0" w:tplc="ABC2C3F8">
      <w:numFmt w:val="bullet"/>
      <w:lvlText w:val="•"/>
      <w:lvlJc w:val="left"/>
      <w:pPr>
        <w:ind w:left="1081" w:hanging="721"/>
      </w:pPr>
      <w:rPr>
        <w:rFonts w:ascii="Arial" w:eastAsia="Arial" w:hAnsi="Arial" w:cs="Arial" w:hint="default"/>
        <w:b w:val="0"/>
        <w:bCs w:val="0"/>
        <w:i w:val="0"/>
        <w:iCs w:val="0"/>
        <w:spacing w:val="0"/>
        <w:w w:val="100"/>
        <w:sz w:val="18"/>
        <w:szCs w:val="18"/>
        <w:lang w:val="en-US" w:eastAsia="en-US" w:bidi="ar-SA"/>
      </w:rPr>
    </w:lvl>
    <w:lvl w:ilvl="1" w:tplc="75BAFD1E">
      <w:numFmt w:val="bullet"/>
      <w:lvlText w:val="•"/>
      <w:lvlJc w:val="left"/>
      <w:pPr>
        <w:ind w:left="2052" w:hanging="721"/>
      </w:pPr>
      <w:rPr>
        <w:rFonts w:hint="default"/>
        <w:lang w:val="en-US" w:eastAsia="en-US" w:bidi="ar-SA"/>
      </w:rPr>
    </w:lvl>
    <w:lvl w:ilvl="2" w:tplc="295E7E0C">
      <w:numFmt w:val="bullet"/>
      <w:lvlText w:val="•"/>
      <w:lvlJc w:val="left"/>
      <w:pPr>
        <w:ind w:left="3024" w:hanging="721"/>
      </w:pPr>
      <w:rPr>
        <w:rFonts w:hint="default"/>
        <w:lang w:val="en-US" w:eastAsia="en-US" w:bidi="ar-SA"/>
      </w:rPr>
    </w:lvl>
    <w:lvl w:ilvl="3" w:tplc="13AC0146">
      <w:numFmt w:val="bullet"/>
      <w:lvlText w:val="•"/>
      <w:lvlJc w:val="left"/>
      <w:pPr>
        <w:ind w:left="3996" w:hanging="721"/>
      </w:pPr>
      <w:rPr>
        <w:rFonts w:hint="default"/>
        <w:lang w:val="en-US" w:eastAsia="en-US" w:bidi="ar-SA"/>
      </w:rPr>
    </w:lvl>
    <w:lvl w:ilvl="4" w:tplc="30384D04">
      <w:numFmt w:val="bullet"/>
      <w:lvlText w:val="•"/>
      <w:lvlJc w:val="left"/>
      <w:pPr>
        <w:ind w:left="4968" w:hanging="721"/>
      </w:pPr>
      <w:rPr>
        <w:rFonts w:hint="default"/>
        <w:lang w:val="en-US" w:eastAsia="en-US" w:bidi="ar-SA"/>
      </w:rPr>
    </w:lvl>
    <w:lvl w:ilvl="5" w:tplc="0A04964E">
      <w:numFmt w:val="bullet"/>
      <w:lvlText w:val="•"/>
      <w:lvlJc w:val="left"/>
      <w:pPr>
        <w:ind w:left="5940" w:hanging="721"/>
      </w:pPr>
      <w:rPr>
        <w:rFonts w:hint="default"/>
        <w:lang w:val="en-US" w:eastAsia="en-US" w:bidi="ar-SA"/>
      </w:rPr>
    </w:lvl>
    <w:lvl w:ilvl="6" w:tplc="B980E0EE">
      <w:numFmt w:val="bullet"/>
      <w:lvlText w:val="•"/>
      <w:lvlJc w:val="left"/>
      <w:pPr>
        <w:ind w:left="6912" w:hanging="721"/>
      </w:pPr>
      <w:rPr>
        <w:rFonts w:hint="default"/>
        <w:lang w:val="en-US" w:eastAsia="en-US" w:bidi="ar-SA"/>
      </w:rPr>
    </w:lvl>
    <w:lvl w:ilvl="7" w:tplc="91C6BB0A">
      <w:numFmt w:val="bullet"/>
      <w:lvlText w:val="•"/>
      <w:lvlJc w:val="left"/>
      <w:pPr>
        <w:ind w:left="7884" w:hanging="721"/>
      </w:pPr>
      <w:rPr>
        <w:rFonts w:hint="default"/>
        <w:lang w:val="en-US" w:eastAsia="en-US" w:bidi="ar-SA"/>
      </w:rPr>
    </w:lvl>
    <w:lvl w:ilvl="8" w:tplc="FD16F886">
      <w:numFmt w:val="bullet"/>
      <w:lvlText w:val="•"/>
      <w:lvlJc w:val="left"/>
      <w:pPr>
        <w:ind w:left="8856" w:hanging="721"/>
      </w:pPr>
      <w:rPr>
        <w:rFonts w:hint="default"/>
        <w:lang w:val="en-US" w:eastAsia="en-US" w:bidi="ar-SA"/>
      </w:rPr>
    </w:lvl>
  </w:abstractNum>
  <w:num w:numId="1" w16cid:durableId="18748092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1902D9"/>
    <w:rsid w:val="001902D9"/>
    <w:rsid w:val="0030023B"/>
    <w:rsid w:val="007A5B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36497"/>
  <w15:docId w15:val="{BE54683E-C414-47CC-82D5-C3C5600DA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68"/>
      <w:ind w:right="6187"/>
      <w:outlineLvl w:val="0"/>
    </w:pPr>
    <w:rPr>
      <w:b/>
      <w:bCs/>
      <w:sz w:val="28"/>
      <w:szCs w:val="28"/>
    </w:rPr>
  </w:style>
  <w:style w:type="paragraph" w:styleId="Heading2">
    <w:name w:val="heading 2"/>
    <w:basedOn w:val="Normal"/>
    <w:uiPriority w:val="9"/>
    <w:unhideWhenUsed/>
    <w:qFormat/>
    <w:pPr>
      <w:spacing w:before="4"/>
      <w:outlineLvl w:val="1"/>
    </w:pPr>
    <w:rPr>
      <w:b/>
      <w:bCs/>
      <w:sz w:val="24"/>
      <w:szCs w:val="24"/>
    </w:rPr>
  </w:style>
  <w:style w:type="paragraph" w:styleId="Heading3">
    <w:name w:val="heading 3"/>
    <w:basedOn w:val="Normal"/>
    <w:uiPriority w:val="9"/>
    <w:unhideWhenUsed/>
    <w:qFormat/>
    <w:pPr>
      <w:outlineLvl w:val="2"/>
    </w:pPr>
    <w:rPr>
      <w:b/>
      <w:bCs/>
      <w:sz w:val="18"/>
      <w:szCs w:val="18"/>
    </w:rPr>
  </w:style>
  <w:style w:type="paragraph" w:styleId="Heading4">
    <w:name w:val="heading 4"/>
    <w:basedOn w:val="Normal"/>
    <w:uiPriority w:val="9"/>
    <w:unhideWhenUsed/>
    <w:qFormat/>
    <w:pPr>
      <w:spacing w:before="118"/>
      <w:outlineLvl w:val="3"/>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3"/>
    </w:pPr>
    <w:rPr>
      <w:sz w:val="18"/>
      <w:szCs w:val="18"/>
    </w:rPr>
  </w:style>
  <w:style w:type="paragraph" w:styleId="ListParagraph">
    <w:name w:val="List Paragraph"/>
    <w:basedOn w:val="Normal"/>
    <w:uiPriority w:val="1"/>
    <w:qFormat/>
    <w:pPr>
      <w:spacing w:before="116"/>
      <w:ind w:left="1081" w:hanging="721"/>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751</Words>
  <Characters>4283</Characters>
  <Application>Microsoft Office Word</Application>
  <DocSecurity>0</DocSecurity>
  <Lines>35</Lines>
  <Paragraphs>10</Paragraphs>
  <ScaleCrop>false</ScaleCrop>
  <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header]</dc:title>
  <dc:subject>[Document header]</dc:subject>
  <dc:creator>Fry, Catie</dc:creator>
  <cp:lastModifiedBy>Kurland, Vicki</cp:lastModifiedBy>
  <cp:revision>2</cp:revision>
  <dcterms:created xsi:type="dcterms:W3CDTF">2026-03-05T18:09:00Z</dcterms:created>
  <dcterms:modified xsi:type="dcterms:W3CDTF">2026-03-06T15:04:00Z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2026-03-05T00:00:00Z</vt:filetime>
  </property>
  <property fmtid="{D5CDD505-2E9C-101B-9397-08002B2CF9AE}" pid="3" name="Creator">
    <vt:lpwstr>Microsoft Word</vt:lpwstr>
  </property>
  <property fmtid="{D5CDD505-2E9C-101B-9397-08002B2CF9AE}" pid="4" name="LastSaved">
    <vt:filetime>2026-03-05T00:00:00Z</vt:filetime>
  </property>
</Properties>
</file>